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7A134" w14:textId="0738E0BE" w:rsidR="003A42BF" w:rsidRPr="003A42BF" w:rsidRDefault="003A42BF" w:rsidP="003A42BF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bookmarkStart w:id="0" w:name="_Hlk130480373"/>
      <w:bookmarkStart w:id="1" w:name="_Hlk130481100"/>
      <w:r w:rsidRPr="003A42B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Приложение к приказу </w:t>
      </w:r>
    </w:p>
    <w:p w14:paraId="3E20190A" w14:textId="1A777B05" w:rsidR="003A42BF" w:rsidRPr="003A42BF" w:rsidRDefault="003A42BF" w:rsidP="003A42BF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A42B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от </w:t>
      </w:r>
      <w:r w:rsidR="001464CE">
        <w:rPr>
          <w:rFonts w:ascii="Times New Roman" w:eastAsia="Times New Roman" w:hAnsi="Times New Roman"/>
          <w:bCs/>
          <w:sz w:val="16"/>
          <w:szCs w:val="16"/>
          <w:lang w:eastAsia="ru-RU"/>
        </w:rPr>
        <w:t>17.12.</w:t>
      </w:r>
      <w:r w:rsidRPr="003A42BF">
        <w:rPr>
          <w:rFonts w:ascii="Times New Roman" w:eastAsia="Times New Roman" w:hAnsi="Times New Roman"/>
          <w:bCs/>
          <w:sz w:val="16"/>
          <w:szCs w:val="16"/>
          <w:lang w:eastAsia="ru-RU"/>
        </w:rPr>
        <w:t>2025 г. №</w:t>
      </w:r>
      <w:r w:rsidR="001464C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692-о</w:t>
      </w:r>
      <w:bookmarkStart w:id="2" w:name="_GoBack"/>
      <w:bookmarkEnd w:id="2"/>
    </w:p>
    <w:p w14:paraId="067DF97C" w14:textId="77777777" w:rsidR="003A42BF" w:rsidRDefault="003A42BF" w:rsidP="00507A4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C869CDB" w14:textId="77777777" w:rsidR="003A42BF" w:rsidRDefault="003A42BF" w:rsidP="00507A4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08C6C36" w14:textId="77777777" w:rsidR="003A42BF" w:rsidRDefault="003A42BF" w:rsidP="00507A4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CD3FFD3" w14:textId="533C6F73" w:rsidR="00507A45" w:rsidRPr="00497F4A" w:rsidRDefault="00507A45" w:rsidP="00507A4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C0A39B1" w14:textId="77777777" w:rsidR="00507A45" w:rsidRPr="00497F4A" w:rsidRDefault="00507A45" w:rsidP="00507A4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08D96505" w14:textId="7041D871" w:rsidR="00073095" w:rsidRPr="00B24618" w:rsidRDefault="00507A45" w:rsidP="00507A45">
      <w:pPr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497F4A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Свидетельство о государственной </w:t>
      </w:r>
      <w:r w:rsidRPr="00B24618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аккредитации № </w:t>
      </w:r>
      <w:r w:rsidR="00B24618" w:rsidRPr="00B2461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А007-00115-77/01121105 </w:t>
      </w:r>
      <w:r w:rsidRPr="00B24618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от 24.06.2016 г. </w:t>
      </w:r>
    </w:p>
    <w:p w14:paraId="61F09A7B" w14:textId="0F77FAB3" w:rsidR="00507A45" w:rsidRPr="00B24618" w:rsidRDefault="00507A45" w:rsidP="00507A45">
      <w:pPr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B24618">
        <w:rPr>
          <w:rFonts w:ascii="Times New Roman" w:eastAsia="Times New Roman" w:hAnsi="Times New Roman"/>
          <w:i/>
          <w:sz w:val="18"/>
          <w:szCs w:val="18"/>
          <w:lang w:eastAsia="ru-RU"/>
        </w:rPr>
        <w:t>выдано Федеральной службой по надзору в сфере образования и науки, бессрочно</w:t>
      </w:r>
      <w:r w:rsidR="008C3E8C" w:rsidRPr="00B24618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27A351AD" w14:textId="77777777" w:rsidR="006C5838" w:rsidRDefault="005C5B96" w:rsidP="005C5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Лицензия на осуществление образовательной деятельности регистрационный номер Л035-00115-77/00096711 </w:t>
      </w:r>
    </w:p>
    <w:p w14:paraId="72C8F2AF" w14:textId="570B2240" w:rsidR="00507A45" w:rsidRPr="00497F4A" w:rsidRDefault="005C5B96" w:rsidP="005C5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i/>
          <w:sz w:val="19"/>
          <w:szCs w:val="19"/>
          <w:lang w:eastAsia="ru-RU"/>
        </w:rPr>
        <w:t>от 28.04.2016 г.</w:t>
      </w:r>
      <w:r w:rsidR="006C5838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 </w:t>
      </w:r>
      <w:r w:rsidRPr="00497F4A">
        <w:rPr>
          <w:rFonts w:ascii="Times New Roman" w:eastAsia="Times New Roman" w:hAnsi="Times New Roman"/>
          <w:i/>
          <w:sz w:val="19"/>
          <w:szCs w:val="19"/>
          <w:lang w:eastAsia="ru-RU"/>
        </w:rPr>
        <w:t>выдана Федеральной службой по надзору в сфере образования и науки, бессрочно.</w:t>
      </w:r>
    </w:p>
    <w:p w14:paraId="28518989" w14:textId="77777777" w:rsidR="005C5B96" w:rsidRPr="00497F4A" w:rsidRDefault="005C5B96" w:rsidP="005C5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2131B9D" w14:textId="77777777" w:rsidR="00507A45" w:rsidRPr="00497F4A" w:rsidRDefault="00507A45" w:rsidP="00507A4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ДОГОВОР № ______________________</w:t>
      </w:r>
    </w:p>
    <w:p w14:paraId="3A94142B" w14:textId="30C5521B" w:rsidR="00507A45" w:rsidRPr="00497F4A" w:rsidRDefault="006F6076" w:rsidP="00534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на оказание образовательных услуг (экстерн)</w:t>
      </w:r>
    </w:p>
    <w:p w14:paraId="5DD68259" w14:textId="5DDB9EC9" w:rsidR="00507A45" w:rsidRPr="00497F4A" w:rsidRDefault="00507A45" w:rsidP="00507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</w:t>
      </w:r>
      <w:r w:rsidR="008C3E8C"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</w:t>
      </w:r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C82383"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</w:t>
      </w:r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proofErr w:type="gramStart"/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CF7EFB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09536A2D" w14:textId="77777777" w:rsidR="00507A45" w:rsidRPr="00497F4A" w:rsidRDefault="00507A45" w:rsidP="00507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BF284ED" w14:textId="1EC6D45D" w:rsidR="00CF7EFB" w:rsidRDefault="00507A45" w:rsidP="006F607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3" w:name="_Hlk130480942"/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</w:t>
      </w:r>
      <w:r w:rsidR="00CF7EFB">
        <w:rPr>
          <w:rFonts w:ascii="Times New Roman" w:eastAsia="Times New Roman" w:hAnsi="Times New Roman"/>
          <w:sz w:val="19"/>
          <w:szCs w:val="19"/>
          <w:lang w:eastAsia="ru-RU"/>
        </w:rPr>
        <w:t xml:space="preserve"> ____________________________________________________________________________</w:t>
      </w:r>
      <w:r w:rsidR="006F6076"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="00CF7EFB">
        <w:rPr>
          <w:rFonts w:ascii="Times New Roman" w:eastAsia="Times New Roman" w:hAnsi="Times New Roman"/>
          <w:sz w:val="19"/>
          <w:szCs w:val="19"/>
          <w:lang w:eastAsia="ru-RU"/>
        </w:rPr>
        <w:t xml:space="preserve">       </w:t>
      </w:r>
    </w:p>
    <w:p w14:paraId="39721F4B" w14:textId="3C9983AA" w:rsidR="00CF7EFB" w:rsidRPr="00A341F2" w:rsidRDefault="00CF7EFB" w:rsidP="006F607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A341F2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(ФИО, должность подписанта)</w:t>
      </w:r>
    </w:p>
    <w:p w14:paraId="6100170C" w14:textId="57C11D5B" w:rsidR="00CF7EFB" w:rsidRDefault="00507A45" w:rsidP="00CF7E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 xml:space="preserve">действующего на основании </w:t>
      </w:r>
      <w:r w:rsidR="00CF7EFB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</w:t>
      </w:r>
    </w:p>
    <w:p w14:paraId="26900932" w14:textId="103108F8" w:rsidR="00CF7EFB" w:rsidRPr="00A341F2" w:rsidRDefault="00CF7EFB" w:rsidP="00CF7E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A341F2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                                                </w:t>
      </w:r>
      <w:r w:rsidRPr="00A341F2">
        <w:rPr>
          <w:rFonts w:ascii="Times New Roman" w:eastAsia="Times New Roman" w:hAnsi="Times New Roman"/>
          <w:i/>
          <w:sz w:val="14"/>
          <w:szCs w:val="14"/>
          <w:lang w:eastAsia="ru-RU"/>
        </w:rPr>
        <w:t>(наименование и реквизиты документа, подтверждающего полномочия лица на подписание договора)</w:t>
      </w:r>
    </w:p>
    <w:p w14:paraId="07BF00D6" w14:textId="525577BA" w:rsidR="00CF7EFB" w:rsidRPr="00A341F2" w:rsidRDefault="00CF7EFB" w:rsidP="00CF7E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и</w:t>
      </w:r>
      <w:r w:rsidR="006F6076" w:rsidRPr="00A341F2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</w:t>
      </w: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</w:t>
      </w:r>
      <w:r w:rsidR="00A341F2">
        <w:rPr>
          <w:rFonts w:ascii="Times New Roman" w:eastAsia="Times New Roman" w:hAnsi="Times New Roman"/>
          <w:sz w:val="19"/>
          <w:szCs w:val="19"/>
          <w:lang w:eastAsia="ru-RU"/>
        </w:rPr>
        <w:t>_______________________</w:t>
      </w: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____</w:t>
      </w:r>
    </w:p>
    <w:p w14:paraId="48A5B09F" w14:textId="2FE7F58D" w:rsidR="00507A45" w:rsidRPr="00A341F2" w:rsidRDefault="00CF7EFB" w:rsidP="00CF7EF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A341F2">
        <w:rPr>
          <w:rFonts w:ascii="Times New Roman" w:eastAsia="Times New Roman" w:hAnsi="Times New Roman"/>
          <w:i/>
          <w:sz w:val="14"/>
          <w:szCs w:val="14"/>
          <w:lang w:eastAsia="ru-RU"/>
        </w:rPr>
        <w:t>ф</w:t>
      </w:r>
      <w:r w:rsidR="00507A45" w:rsidRPr="00A341F2">
        <w:rPr>
          <w:rFonts w:ascii="Times New Roman" w:eastAsia="Times New Roman" w:hAnsi="Times New Roman"/>
          <w:i/>
          <w:iCs/>
          <w:sz w:val="14"/>
          <w:szCs w:val="14"/>
          <w:lang w:eastAsia="ru-RU"/>
        </w:rPr>
        <w:t xml:space="preserve">амилия, имя, отчество (при наличии) </w:t>
      </w:r>
      <w:r w:rsidR="00A341F2" w:rsidRPr="00A341F2">
        <w:rPr>
          <w:rFonts w:ascii="Times New Roman" w:eastAsia="Times New Roman" w:hAnsi="Times New Roman"/>
          <w:i/>
          <w:iCs/>
          <w:sz w:val="14"/>
          <w:szCs w:val="14"/>
          <w:lang w:eastAsia="ru-RU"/>
        </w:rPr>
        <w:t>обучающегося</w:t>
      </w:r>
    </w:p>
    <w:p w14:paraId="30CF9FE8" w14:textId="6FFA5A18" w:rsidR="00F278B2" w:rsidRPr="00A341F2" w:rsidRDefault="00507A45" w:rsidP="00F278B2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именуемого (ой) в дальнейшем «</w:t>
      </w:r>
      <w:r w:rsidR="006F6076" w:rsidRPr="00A341F2">
        <w:rPr>
          <w:rFonts w:ascii="Times New Roman" w:eastAsia="Times New Roman" w:hAnsi="Times New Roman"/>
          <w:sz w:val="19"/>
          <w:szCs w:val="19"/>
          <w:lang w:eastAsia="ru-RU"/>
        </w:rPr>
        <w:t>Экстерн</w:t>
      </w: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», совместно именуемые «Стороны», заключили настоящий Договор о нижеследующем.</w:t>
      </w:r>
    </w:p>
    <w:p w14:paraId="5BC47AC1" w14:textId="03961C7D" w:rsidR="00507A45" w:rsidRPr="00A341F2" w:rsidRDefault="00507A45" w:rsidP="00F278B2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DCAF20A" w14:textId="165AA5F6" w:rsidR="006E5500" w:rsidRPr="00A341F2" w:rsidRDefault="00507A45" w:rsidP="006E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6F6076" w:rsidRP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1.1. </w:t>
      </w:r>
      <w:r w:rsidR="003065DC" w:rsidRP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E07133" w:rsidRP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По </w:t>
      </w:r>
      <w:r w:rsidR="003065DC" w:rsidRPr="00A341F2">
        <w:rPr>
          <w:rFonts w:ascii="Times New Roman" w:eastAsia="Times New Roman" w:hAnsi="Times New Roman"/>
          <w:sz w:val="19"/>
          <w:szCs w:val="19"/>
          <w:lang w:eastAsia="ru-RU"/>
        </w:rPr>
        <w:t>настоящему Договору И</w:t>
      </w:r>
      <w:r w:rsidR="006F6076" w:rsidRP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сполнитель принимает на себя обязательства по разработке индивидуального учебного плана, организации и проведению </w:t>
      </w:r>
      <w:r w:rsidR="00E07133" w:rsidRP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 </w:t>
      </w:r>
      <w:r w:rsidR="00A341F2" w:rsidRPr="00A341F2">
        <w:rPr>
          <w:rFonts w:ascii="Times New Roman" w:eastAsia="Times New Roman" w:hAnsi="Times New Roman"/>
          <w:sz w:val="19"/>
          <w:szCs w:val="19"/>
          <w:lang w:eastAsia="ru-RU"/>
        </w:rPr>
        <w:t>аттестации по направлению подготовки</w:t>
      </w:r>
      <w:r w:rsid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 / </w:t>
      </w:r>
    </w:p>
    <w:p w14:paraId="74B04B9B" w14:textId="716390D3" w:rsidR="006E5500" w:rsidRPr="00A341F2" w:rsidRDefault="006E5500" w:rsidP="006E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A341F2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                                                                                </w:t>
      </w:r>
      <w:r w:rsidR="00A341F2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                                       </w:t>
      </w:r>
      <w:r w:rsidRPr="00A341F2">
        <w:rPr>
          <w:rFonts w:ascii="Times New Roman" w:eastAsia="Times New Roman" w:hAnsi="Times New Roman"/>
          <w:i/>
          <w:sz w:val="14"/>
          <w:szCs w:val="14"/>
          <w:lang w:eastAsia="ru-RU"/>
        </w:rPr>
        <w:t>(промежуточной и/или итоговой)</w:t>
      </w:r>
    </w:p>
    <w:p w14:paraId="06027BD9" w14:textId="2FD2C104" w:rsidR="00A341F2" w:rsidRDefault="006E5500" w:rsidP="00A34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/специальности _______________</w:t>
      </w:r>
      <w:r w:rsidR="00A341F2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</w:t>
      </w: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_</w:t>
      </w:r>
    </w:p>
    <w:p w14:paraId="54EF1194" w14:textId="4343885A" w:rsidR="006E5500" w:rsidRPr="00A341F2" w:rsidRDefault="006E5500" w:rsidP="00A34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i/>
          <w:iCs/>
          <w:sz w:val="14"/>
          <w:szCs w:val="14"/>
          <w:lang w:eastAsia="ru-RU"/>
        </w:rPr>
        <w:t>(код, наименование направления/специальности подготовки)</w:t>
      </w:r>
    </w:p>
    <w:p w14:paraId="72824264" w14:textId="725E4408" w:rsidR="006E5500" w:rsidRPr="00A341F2" w:rsidRDefault="006E5500" w:rsidP="006E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с присвоением степени (квалификации) ______________________________</w:t>
      </w:r>
      <w:r w:rsidR="00A341F2">
        <w:rPr>
          <w:rFonts w:ascii="Times New Roman" w:eastAsia="Times New Roman" w:hAnsi="Times New Roman"/>
          <w:sz w:val="19"/>
          <w:szCs w:val="19"/>
          <w:lang w:eastAsia="ru-RU"/>
        </w:rPr>
        <w:t>______________________</w:t>
      </w: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 </w:t>
      </w:r>
    </w:p>
    <w:p w14:paraId="6AF18E3B" w14:textId="59BF2C89" w:rsidR="00D61A40" w:rsidRPr="00A341F2" w:rsidRDefault="006E5500" w:rsidP="006F6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341F2">
        <w:rPr>
          <w:rFonts w:ascii="Times New Roman" w:hAnsi="Times New Roman"/>
          <w:i/>
          <w:sz w:val="19"/>
          <w:szCs w:val="19"/>
        </w:rPr>
        <w:t>(далее-образовательная услуга)</w:t>
      </w:r>
      <w:r w:rsidRPr="00A341F2">
        <w:rPr>
          <w:rFonts w:ascii="Times New Roman" w:hAnsi="Times New Roman"/>
          <w:sz w:val="19"/>
          <w:szCs w:val="19"/>
        </w:rPr>
        <w:t xml:space="preserve"> в рамках федеральных государственных </w:t>
      </w:r>
      <w:r w:rsidR="00E07133" w:rsidRPr="00A341F2">
        <w:rPr>
          <w:rFonts w:ascii="Times New Roman" w:hAnsi="Times New Roman"/>
          <w:sz w:val="19"/>
          <w:szCs w:val="19"/>
        </w:rPr>
        <w:t xml:space="preserve">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обучающихся, утвержденных приказом Министерства науки и высшего образования Российской Федерации от 20.10.2021 № 951 (далее – образовательная услуга). </w:t>
      </w:r>
    </w:p>
    <w:p w14:paraId="7B828690" w14:textId="055D873E" w:rsidR="006E5500" w:rsidRPr="00A341F2" w:rsidRDefault="00E07133" w:rsidP="006E55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A341F2">
        <w:rPr>
          <w:rFonts w:ascii="Times New Roman" w:hAnsi="Times New Roman"/>
          <w:sz w:val="19"/>
          <w:szCs w:val="19"/>
        </w:rPr>
        <w:t>1.2. Нормативный срок прохождения</w:t>
      </w:r>
      <w:r w:rsidR="006E5500" w:rsidRPr="00A341F2">
        <w:rPr>
          <w:rFonts w:ascii="Times New Roman" w:hAnsi="Times New Roman"/>
          <w:sz w:val="19"/>
          <w:szCs w:val="19"/>
        </w:rPr>
        <w:t xml:space="preserve"> </w:t>
      </w:r>
      <w:r w:rsidRPr="00A341F2">
        <w:rPr>
          <w:rFonts w:ascii="Times New Roman" w:hAnsi="Times New Roman"/>
          <w:sz w:val="19"/>
          <w:szCs w:val="19"/>
        </w:rPr>
        <w:t>__________________</w:t>
      </w:r>
      <w:r w:rsidR="006E5500" w:rsidRPr="00A341F2">
        <w:rPr>
          <w:rFonts w:ascii="Times New Roman" w:hAnsi="Times New Roman"/>
          <w:sz w:val="19"/>
          <w:szCs w:val="19"/>
        </w:rPr>
        <w:t>____</w:t>
      </w:r>
      <w:r w:rsidRPr="00A341F2">
        <w:rPr>
          <w:rFonts w:ascii="Times New Roman" w:hAnsi="Times New Roman"/>
          <w:sz w:val="19"/>
          <w:szCs w:val="19"/>
        </w:rPr>
        <w:t>_</w:t>
      </w:r>
      <w:r w:rsidR="006E5500" w:rsidRPr="00A341F2">
        <w:rPr>
          <w:rFonts w:ascii="Times New Roman" w:hAnsi="Times New Roman"/>
          <w:sz w:val="19"/>
          <w:szCs w:val="19"/>
        </w:rPr>
        <w:t>___</w:t>
      </w:r>
      <w:r w:rsidRPr="00A341F2">
        <w:rPr>
          <w:rFonts w:ascii="Times New Roman" w:hAnsi="Times New Roman"/>
          <w:sz w:val="19"/>
          <w:szCs w:val="19"/>
        </w:rPr>
        <w:t>____</w:t>
      </w:r>
      <w:r w:rsidR="006E5500" w:rsidRPr="00A341F2">
        <w:rPr>
          <w:rFonts w:ascii="Times New Roman" w:hAnsi="Times New Roman"/>
          <w:sz w:val="19"/>
          <w:szCs w:val="19"/>
        </w:rPr>
        <w:t xml:space="preserve">   составляет на дату </w:t>
      </w:r>
      <w:r w:rsidR="00A341F2">
        <w:rPr>
          <w:rFonts w:ascii="Times New Roman" w:hAnsi="Times New Roman"/>
          <w:sz w:val="19"/>
          <w:szCs w:val="19"/>
        </w:rPr>
        <w:t>подписания Договора</w:t>
      </w:r>
      <w:r w:rsidR="006E5500" w:rsidRPr="00A341F2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</w:t>
      </w:r>
    </w:p>
    <w:p w14:paraId="4BEC9028" w14:textId="32FC4205" w:rsidR="006E5500" w:rsidRPr="00A341F2" w:rsidRDefault="006E5500" w:rsidP="00D61A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14"/>
          <w:szCs w:val="14"/>
        </w:rPr>
      </w:pPr>
      <w:r w:rsidRPr="00A341F2">
        <w:rPr>
          <w:rFonts w:ascii="Times New Roman" w:hAnsi="Times New Roman"/>
          <w:sz w:val="19"/>
          <w:szCs w:val="19"/>
        </w:rPr>
        <w:t xml:space="preserve">                                                              </w:t>
      </w:r>
      <w:r w:rsidR="00A341F2">
        <w:rPr>
          <w:rFonts w:ascii="Times New Roman" w:hAnsi="Times New Roman"/>
          <w:sz w:val="19"/>
          <w:szCs w:val="19"/>
        </w:rPr>
        <w:t xml:space="preserve">    </w:t>
      </w:r>
      <w:r w:rsidRPr="00A341F2">
        <w:rPr>
          <w:rFonts w:ascii="Times New Roman" w:hAnsi="Times New Roman"/>
          <w:i/>
          <w:sz w:val="14"/>
          <w:szCs w:val="14"/>
        </w:rPr>
        <w:t xml:space="preserve">(промежуточной и (или) итоговой аттестации)  </w:t>
      </w:r>
    </w:p>
    <w:p w14:paraId="18838397" w14:textId="7786E337" w:rsidR="00A341F2" w:rsidRPr="00A341F2" w:rsidRDefault="00A341F2" w:rsidP="006E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</w:t>
      </w:r>
      <w:r w:rsidR="00E07133" w:rsidRPr="00A341F2">
        <w:rPr>
          <w:rFonts w:ascii="Times New Roman" w:hAnsi="Times New Roman"/>
          <w:sz w:val="19"/>
          <w:szCs w:val="19"/>
        </w:rPr>
        <w:t xml:space="preserve">___ (прописью) год </w:t>
      </w:r>
      <w:r w:rsidRPr="00A341F2">
        <w:rPr>
          <w:rFonts w:ascii="Times New Roman" w:hAnsi="Times New Roman"/>
          <w:sz w:val="19"/>
          <w:szCs w:val="19"/>
        </w:rPr>
        <w:t>_____________</w:t>
      </w:r>
      <w:r w:rsidR="00E07133" w:rsidRPr="00A341F2">
        <w:rPr>
          <w:rFonts w:ascii="Times New Roman" w:hAnsi="Times New Roman"/>
          <w:sz w:val="19"/>
          <w:szCs w:val="19"/>
        </w:rPr>
        <w:t>(месяцев)</w:t>
      </w:r>
      <w:r w:rsidRPr="00A341F2">
        <w:rPr>
          <w:rFonts w:ascii="Times New Roman" w:hAnsi="Times New Roman"/>
          <w:sz w:val="19"/>
          <w:szCs w:val="19"/>
        </w:rPr>
        <w:t>.</w:t>
      </w:r>
    </w:p>
    <w:p w14:paraId="75DFDF99" w14:textId="7CB6CAF7" w:rsidR="006E5500" w:rsidRPr="00A341F2" w:rsidRDefault="00A341F2" w:rsidP="00A341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A341F2">
        <w:rPr>
          <w:rFonts w:ascii="Times New Roman" w:hAnsi="Times New Roman"/>
          <w:sz w:val="19"/>
          <w:szCs w:val="19"/>
        </w:rPr>
        <w:t>Срок оказания услуг</w:t>
      </w:r>
      <w:r w:rsidR="00E07133" w:rsidRPr="00A341F2">
        <w:rPr>
          <w:rFonts w:ascii="Times New Roman" w:hAnsi="Times New Roman"/>
          <w:sz w:val="19"/>
          <w:szCs w:val="19"/>
        </w:rPr>
        <w:t xml:space="preserve">: с «___» _____ 20_ года по «___» _______ 20_ года. </w:t>
      </w:r>
    </w:p>
    <w:p w14:paraId="693C290D" w14:textId="0DCA87A2" w:rsidR="006E5500" w:rsidRPr="00A341F2" w:rsidRDefault="00E07133" w:rsidP="002B4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A341F2">
        <w:rPr>
          <w:rFonts w:ascii="Times New Roman" w:hAnsi="Times New Roman"/>
          <w:sz w:val="19"/>
          <w:szCs w:val="19"/>
        </w:rPr>
        <w:t>1.</w:t>
      </w:r>
      <w:r w:rsidR="006E5500" w:rsidRPr="00A341F2">
        <w:rPr>
          <w:rFonts w:ascii="Times New Roman" w:hAnsi="Times New Roman"/>
          <w:sz w:val="19"/>
          <w:szCs w:val="19"/>
        </w:rPr>
        <w:t>3</w:t>
      </w:r>
      <w:r w:rsidRPr="00A341F2">
        <w:rPr>
          <w:rFonts w:ascii="Times New Roman" w:hAnsi="Times New Roman"/>
          <w:sz w:val="19"/>
          <w:szCs w:val="19"/>
        </w:rPr>
        <w:t xml:space="preserve">. </w:t>
      </w:r>
      <w:r w:rsidR="002B4949" w:rsidRPr="00A341F2">
        <w:rPr>
          <w:rFonts w:ascii="Times New Roman" w:eastAsia="Times New Roman" w:hAnsi="Times New Roman"/>
          <w:sz w:val="19"/>
          <w:szCs w:val="19"/>
          <w:lang w:eastAsia="ru-RU"/>
        </w:rPr>
        <w:t>После успешного прохождения государственной итоговой аттестации выдать Экстерну документ об образовании и о квалификации образца, установленного Министерством образования и науки Российской Федерации (диплом о среднем профессиональном образовании/диплом бакалавра/диплом магистра).</w:t>
      </w:r>
      <w:r w:rsidRPr="00A341F2">
        <w:rPr>
          <w:rFonts w:ascii="Times New Roman" w:hAnsi="Times New Roman"/>
          <w:sz w:val="19"/>
          <w:szCs w:val="19"/>
        </w:rPr>
        <w:t xml:space="preserve"> </w:t>
      </w:r>
    </w:p>
    <w:bookmarkEnd w:id="3"/>
    <w:p w14:paraId="0BE6F528" w14:textId="77777777" w:rsidR="003A2F40" w:rsidRPr="00A341F2" w:rsidRDefault="003A2F40" w:rsidP="00507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B76A299" w14:textId="75B10EC8" w:rsidR="00507A45" w:rsidRPr="00A341F2" w:rsidRDefault="00507A45" w:rsidP="00507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</w:t>
      </w:r>
      <w:r w:rsidR="003A2F40" w:rsidRPr="00A341F2">
        <w:rPr>
          <w:rFonts w:ascii="Times New Roman" w:eastAsia="Times New Roman" w:hAnsi="Times New Roman"/>
          <w:b/>
          <w:sz w:val="19"/>
          <w:szCs w:val="19"/>
          <w:lang w:eastAsia="ru-RU"/>
        </w:rPr>
        <w:t>и обязанности Исполнителя</w:t>
      </w:r>
      <w:r w:rsidRPr="00A341F2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</w:t>
      </w:r>
    </w:p>
    <w:bookmarkEnd w:id="0"/>
    <w:bookmarkEnd w:id="1"/>
    <w:p w14:paraId="428AFE9A" w14:textId="77777777" w:rsidR="003A2F40" w:rsidRPr="00A341F2" w:rsidRDefault="003A2F40" w:rsidP="003A2F4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b/>
          <w:sz w:val="19"/>
          <w:szCs w:val="19"/>
          <w:lang w:eastAsia="ru-RU"/>
        </w:rPr>
        <w:t>2.1. Права Исполнителя:</w:t>
      </w:r>
    </w:p>
    <w:p w14:paraId="69563787" w14:textId="77777777" w:rsidR="003A2F40" w:rsidRPr="00A341F2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(по согласованию с Экстерном) разрабатывать и утверждать индивидуальный учебный план Экстерна, расписание мероприятий промежуточной и (или) государственной итоговой аттестации (ненужное зачеркнуть)</w:t>
      </w:r>
      <w:r w:rsidRPr="00A341F2">
        <w:rPr>
          <w:rFonts w:ascii="Courier New" w:eastAsia="Times New Roman" w:hAnsi="Courier New" w:cs="Courier New"/>
          <w:sz w:val="19"/>
          <w:szCs w:val="19"/>
          <w:lang w:eastAsia="ru-RU"/>
        </w:rPr>
        <w:t xml:space="preserve"> </w:t>
      </w: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Экстерна.</w:t>
      </w:r>
    </w:p>
    <w:p w14:paraId="2B9D313A" w14:textId="77777777" w:rsidR="003A2F40" w:rsidRPr="00A341F2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2.1.2. Самостоятельно выбирать системы оценок, формы, порядок и время проведения промежуточной и (или) государственной итоговой аттестации (ненужное зачеркнуть)</w:t>
      </w:r>
      <w:r w:rsidRPr="00A341F2">
        <w:rPr>
          <w:rFonts w:ascii="Courier New" w:eastAsia="Times New Roman" w:hAnsi="Courier New" w:cs="Courier New"/>
          <w:sz w:val="19"/>
          <w:szCs w:val="19"/>
          <w:lang w:eastAsia="ru-RU"/>
        </w:rPr>
        <w:t xml:space="preserve"> </w:t>
      </w: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Экстерна.</w:t>
      </w:r>
    </w:p>
    <w:p w14:paraId="48764939" w14:textId="77777777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341F2">
        <w:rPr>
          <w:rFonts w:ascii="Times New Roman" w:eastAsia="Times New Roman" w:hAnsi="Times New Roman"/>
          <w:sz w:val="19"/>
          <w:szCs w:val="19"/>
          <w:lang w:eastAsia="ru-RU"/>
        </w:rPr>
        <w:t>2.1.3. Применять меры поощрения и налагать взыскания на Экстерна в пределах, предусмотренных Законодательством Российской Федерации, Уставом Исполнителя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, Правилами внутреннего распорядка Исполнителя и настоящим Договором.</w:t>
      </w:r>
    </w:p>
    <w:p w14:paraId="7CE3F0A9" w14:textId="77777777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Предлагать Экстерну другое направление подготовки. </w:t>
      </w:r>
    </w:p>
    <w:p w14:paraId="4F94853F" w14:textId="77777777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2.1.5. Требовать от Экстерна соблюдения учебной дисциплины (выполнение графиков учебного процесса, контрольных занятий), выполнения Экстерном Устава Исполнителя</w:t>
      </w:r>
      <w:proofErr w:type="gramStart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, Правил</w:t>
      </w:r>
      <w:proofErr w:type="gramEnd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 внутреннего распорядка и иных локальных нормативных актов Исполнителя.</w:t>
      </w:r>
    </w:p>
    <w:p w14:paraId="0FC8937D" w14:textId="77777777" w:rsidR="003A2F40" w:rsidRPr="003A2F40" w:rsidRDefault="003A2F40" w:rsidP="003A2F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2.1.6. Согласно п. 5.3 настоящего Договора Исполнитель вправе в одностороннем порядке отказаться от исполнения настоящего Договора. </w:t>
      </w:r>
    </w:p>
    <w:p w14:paraId="1CCECE78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sz w:val="19"/>
          <w:szCs w:val="19"/>
          <w:lang w:eastAsia="ru-RU"/>
        </w:rPr>
        <w:t>2.2. Обязанности Исполнителя:</w:t>
      </w:r>
    </w:p>
    <w:p w14:paraId="44D3A3F1" w14:textId="53EC5A88" w:rsidR="003A2F40" w:rsidRPr="003A2F40" w:rsidRDefault="003A2F40" w:rsidP="003A2F40">
      <w:pPr>
        <w:spacing w:after="0" w:line="240" w:lineRule="auto"/>
        <w:ind w:firstLine="720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2.2.1. В случае предоставления необходимых документов зачислить _________________________________________ </w:t>
      </w:r>
      <w:r w:rsidRPr="003A2F40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</w:t>
      </w:r>
    </w:p>
    <w:p w14:paraId="06451FEF" w14:textId="18890940" w:rsidR="003A2F40" w:rsidRPr="003A2F40" w:rsidRDefault="003A2F40" w:rsidP="003A2F40">
      <w:pPr>
        <w:spacing w:after="0" w:line="240" w:lineRule="auto"/>
        <w:ind w:firstLine="720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</w:t>
      </w:r>
      <w:r w:rsidR="00497F4A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</w:t>
      </w:r>
      <w:r w:rsidRPr="003A2F40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</w:t>
      </w:r>
      <w:r w:rsidRPr="003A2F40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(фамилия, инициалы)</w:t>
      </w:r>
    </w:p>
    <w:p w14:paraId="24E6BCF6" w14:textId="77777777" w:rsidR="003A2F40" w:rsidRPr="003A2F40" w:rsidRDefault="003A2F40" w:rsidP="003A2F40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в качестве Экстерна.</w:t>
      </w:r>
    </w:p>
    <w:p w14:paraId="42EBF87E" w14:textId="77777777" w:rsidR="003A2F40" w:rsidRPr="003A2F40" w:rsidRDefault="003A2F40" w:rsidP="003A2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2.2.2. До заключения Договора и в период его действия предоставлять Экстерну достоверную информацию о себе и об оказываемых образовательных услугах в порядке и объеме, обеспечивающем возможность их правильного выбора, путем размещения ее в сети Интернет на официальном сайте Исполнителя и в доступном для ознакомления месте на территории Исполнителя.</w:t>
      </w:r>
    </w:p>
    <w:p w14:paraId="71A8CC6B" w14:textId="77777777" w:rsidR="003A2F40" w:rsidRPr="003A2F40" w:rsidRDefault="003A2F40" w:rsidP="003A2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2.2.3.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соответствие с индивидуальным учебным планом Экстерна, утверждаемым Исполнителем.</w:t>
      </w:r>
    </w:p>
    <w:p w14:paraId="73B70C1F" w14:textId="77777777" w:rsidR="003A2F40" w:rsidRPr="003A2F40" w:rsidRDefault="003A2F40" w:rsidP="003A2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2.2.4. Предоставить Экстерну возможность пользоваться библиотекой и информационными фондами Исполнителя, согласно правилам пользования библиотекой.</w:t>
      </w:r>
    </w:p>
    <w:p w14:paraId="5058E6CA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2.2.5. При зачислении Экстерна, обучавшегося ранее по программам высшего образования, производить </w:t>
      </w:r>
      <w:proofErr w:type="spellStart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перезачет</w:t>
      </w:r>
      <w:proofErr w:type="spellEnd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 (переаттестацию) изученных ранее дисциплин в соответствии с локальными актами Исполнителя по личному заявлению Экстерна.</w:t>
      </w:r>
    </w:p>
    <w:p w14:paraId="7D9AB204" w14:textId="628A7452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2.2.6. При зачислении Экстерна на базе имеющегося у него среднего профессионального образования производить </w:t>
      </w:r>
      <w:proofErr w:type="gramStart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переаттестацию</w:t>
      </w:r>
      <w:r w:rsidR="00A341F2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блоков</w:t>
      </w:r>
      <w:proofErr w:type="gramEnd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 изученных ранее дисциплин по личному заявлению Экстерна.</w:t>
      </w:r>
    </w:p>
    <w:p w14:paraId="32AC2D1A" w14:textId="55C56420" w:rsidR="003A2F40" w:rsidRPr="003A2F40" w:rsidRDefault="003A2F40" w:rsidP="00497F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2.2.7. После успешного прохождения государственной итоговой аттестации выдать Экстерну документ об образовании и о квалификации образца, установленного Министерством образования и науки Российской Федерации</w:t>
      </w:r>
      <w:r w:rsidR="00A341F2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24B1CC8" w14:textId="716E711D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2.2.8. В соответствии с действующим законодательством выдать Экстерну, отчисленному до завершения мероприятий промежуточной и (или) государственной итоговой аттестации</w:t>
      </w:r>
      <w:r w:rsidRPr="003A2F40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, 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справку установленного образца, отражающую наименование и объем дисциплин, по которым Экстерн прошел промежуточную аттестацию у Исполнителя. </w:t>
      </w:r>
    </w:p>
    <w:p w14:paraId="669BF26E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2.2.9. Обеспечить Экстерну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7B054A2" w14:textId="55CB4F10" w:rsidR="003A2F40" w:rsidRPr="00497F4A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12AB8932" w14:textId="1FB09EDD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3. Права и обязанности Экстерна</w:t>
      </w:r>
    </w:p>
    <w:p w14:paraId="59BAFB6F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sz w:val="19"/>
          <w:szCs w:val="19"/>
          <w:lang w:eastAsia="ru-RU"/>
        </w:rPr>
        <w:t>3.1. Экстерн имеет право на:</w:t>
      </w:r>
    </w:p>
    <w:p w14:paraId="754CBAF8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3.1.1. Предоставление условий для прохождения промежуточной и (или) государственной итоговой аттестации (ненужное зачеркнуть) с учетом особенностей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14:paraId="1BADC0A5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3.1.2. Прохождение аттестационных мероприятий по индивидуальному учебному плану, в пределах осваиваемой образовательной программы и в порядке, установленном локальными нормативными актами Исполнителя.</w:t>
      </w:r>
    </w:p>
    <w:p w14:paraId="73C439DA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3.1.3. Выбор факультативных и элективных учебных предметов, курсов, дисциплин (модулей) в соответствии с разработанным и утвержденным Исполнителем учебным планом по направлению (специальности) подготовки, указанному в п.1.1 настоящего Договора.</w:t>
      </w:r>
    </w:p>
    <w:p w14:paraId="49EC5E13" w14:textId="3DDD412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4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Зачет Исполнителем в установленном им порядке результатов учебных предметов, курсов, дисциплин (модулей), практики, дополнительных образовательных программ, освоенных Экстерном в других организациях, осуществляющих образовательную деятельность.</w:t>
      </w:r>
    </w:p>
    <w:p w14:paraId="0BE1DEBD" w14:textId="1ED115BE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32AB859" w14:textId="504A2D88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Свободу совести, информации, свободное выражение собственных взглядов и убеждений.</w:t>
      </w:r>
    </w:p>
    <w:p w14:paraId="48EF174E" w14:textId="47387159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7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Ознакомление с основными документами Исполнителя: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Исполнителем образовательной деятельности.</w:t>
      </w:r>
    </w:p>
    <w:p w14:paraId="175DF79C" w14:textId="3E96BA16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Обжалование актов, связанных с осуществлением образовательной деятельности Исполнителя.</w:t>
      </w:r>
    </w:p>
    <w:p w14:paraId="0AF0E135" w14:textId="2133CBBB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Бесплатное пользование библиотечно-информационными ресурсами, учебной, производственной, научной базой Исполнителя.</w:t>
      </w:r>
    </w:p>
    <w:p w14:paraId="55FC774F" w14:textId="4B485EE4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3.1.1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0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Развитие своих творческих способностей и интересов, включая участие в культурных, спортивных и других массовых мероприятиях Исполнителя.</w:t>
      </w:r>
    </w:p>
    <w:p w14:paraId="5179EF5C" w14:textId="1F0DEAB0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3.1.1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Участие в научно-исследовательской, экспериментальной и инновационной деятельности Исполнителя, опубликование своих работ в изданиях Исполнителя на бесплатной основе.</w:t>
      </w:r>
    </w:p>
    <w:p w14:paraId="4DE07835" w14:textId="794CC32D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3.1.1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2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Получать информацию от Исполнителя по вопросам организации и обеспечения надлежащего предоставления услуг, предусмотренных Договор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ом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377076A6" w14:textId="144AA6C0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3.1.1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Обращаться к Исполнителю по вопросам, касающимся прохождения промежуточной и (или) государственной итоговой аттестации.</w:t>
      </w:r>
    </w:p>
    <w:p w14:paraId="70849FA2" w14:textId="46286F1C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3.1.1</w:t>
      </w:r>
      <w:r w:rsidR="00B55B71">
        <w:rPr>
          <w:rFonts w:ascii="Times New Roman" w:eastAsia="Times New Roman" w:hAnsi="Times New Roman"/>
          <w:sz w:val="19"/>
          <w:szCs w:val="19"/>
          <w:lang w:eastAsia="ru-RU"/>
        </w:rPr>
        <w:t>4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AED082F" w14:textId="168D2372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3.1.1</w:t>
      </w:r>
      <w:r w:rsidR="00B62884" w:rsidRPr="0006215A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. Иные академические права, предусмотренные федеральными законами, другими нормативными правовыми актами Российской Федерации и локальными нормативными актами Исполнителя.</w:t>
      </w:r>
    </w:p>
    <w:p w14:paraId="625FB024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sz w:val="19"/>
          <w:szCs w:val="19"/>
          <w:lang w:eastAsia="ru-RU"/>
        </w:rPr>
        <w:t>3.2. Обязанности Экстерна:</w:t>
      </w:r>
    </w:p>
    <w:p w14:paraId="0BF53058" w14:textId="109F1125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3.2.1. При зачислении к Исполнителю и в процессе прохождения промежуточной и (или) государственной итоговой аттестации</w:t>
      </w:r>
      <w:r w:rsidRPr="003A2F40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 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своевременно представлять и получать все необходимые документы.</w:t>
      </w:r>
    </w:p>
    <w:p w14:paraId="584C5C96" w14:textId="527A45AD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3.2.2. Посещать мероприятия промежуточной и (или) государственной итоговой аттестации, предусмотренные расписанием, и своевременно извещать Исполнителя о причинах отсутствия на них.</w:t>
      </w:r>
    </w:p>
    <w:p w14:paraId="0488BE50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3.2.3. Своевременно готовится к аттестационным мероприятиям, не допускать возникновения академических задолженностей.</w:t>
      </w:r>
    </w:p>
    <w:p w14:paraId="0CF9B20C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3.2.4. Проходить аттестационные мероприятия у Исполнителя по выбранной образовательной программе с соблюдением требований, установленных федеральным государственным образовательным стандартом высшего образования и утвержденным индивидуальным учебным планом.</w:t>
      </w:r>
    </w:p>
    <w:p w14:paraId="62302590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3.2.5. Соблюдать Устав Исполнителя, Правила внутреннего распорядка, учебную дисциплину и общепринятые нормы поведения, проявлять уважение к педагогам, администрации, техническому персоналу Исполнителя и другим обучающимся, не посягать на их честь и достоинство.</w:t>
      </w:r>
    </w:p>
    <w:p w14:paraId="6C1DEFC9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3.2.6. Бережно относится к имуществу Исполнителя, не допускать его уничтожения, порчи; возмещать ущерб, причиненный имуществу Исполнителя, в соответствие с законодательством Российской Федерации.</w:t>
      </w:r>
    </w:p>
    <w:p w14:paraId="5384D021" w14:textId="77777777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29316139" w14:textId="6537106F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4. 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Финансовые условия</w:t>
      </w:r>
    </w:p>
    <w:p w14:paraId="666B9C60" w14:textId="3A8CB861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4.1. За прохождение промежуточной и (или) итоговой аттестации взимание платы с Экстерна не производится.</w:t>
      </w:r>
    </w:p>
    <w:p w14:paraId="495AF274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4.2. За дополнительную оплату Исполнитель</w:t>
      </w:r>
      <w:r w:rsidRPr="003A2F40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осуществляет:</w:t>
      </w:r>
    </w:p>
    <w:p w14:paraId="41143557" w14:textId="0C7E5A54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4.2.1. Восстановление утраченных или испорченных по вине Экстерна электронной карты доступа в помещения Исполнителя.</w:t>
      </w:r>
    </w:p>
    <w:p w14:paraId="3F4F2558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4.2.2. Оформление по письменному заявлению Экстерна приложения Европейского образца.</w:t>
      </w:r>
    </w:p>
    <w:p w14:paraId="5A587988" w14:textId="3BD4C63C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4.2.3. Обучение по дополнительным программам и дисциплинам, в том числе по другим направлениям (специальностям) подготовки, дополнительные консультации</w:t>
      </w:r>
      <w:r w:rsidR="00D66085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="003A42BF">
        <w:rPr>
          <w:rFonts w:ascii="Times New Roman" w:eastAsia="Times New Roman" w:hAnsi="Times New Roman"/>
          <w:sz w:val="19"/>
          <w:szCs w:val="19"/>
          <w:lang w:eastAsia="ru-RU"/>
        </w:rPr>
        <w:t xml:space="preserve">подготовки для сдачи экзаменов, </w:t>
      </w:r>
      <w:r w:rsidR="00D66085">
        <w:rPr>
          <w:rFonts w:ascii="Times New Roman" w:eastAsia="Times New Roman" w:hAnsi="Times New Roman"/>
          <w:sz w:val="19"/>
          <w:szCs w:val="19"/>
          <w:lang w:eastAsia="ru-RU"/>
        </w:rPr>
        <w:t>иные услуги, оказание которых необходимо для прохождения Экстерном промежуточной и (или) итоговой аттестации.</w:t>
      </w:r>
    </w:p>
    <w:p w14:paraId="0F3B4B13" w14:textId="7F6DE8AD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4.3. Оказание Исполнителем Экстерну дополнительных услуг, определенных п. 4.2 настоящего Договора, возможно после их оплаты при условии заключения договора на оказание дополнительных платных образовательных услуг.</w:t>
      </w:r>
    </w:p>
    <w:p w14:paraId="70BBC442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4.4. 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Стороны обязуются принимать все необходимые меры по безопасности и защите информации и документов, обмен которыми осуществляется в платежной системе или которые доступны Сторонам с использованием платежного сервиса.</w:t>
      </w:r>
    </w:p>
    <w:p w14:paraId="6E650632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4.5. Экстерн обязуется самостоятельно принимать все необходимые меры по сохранению конфиденциальности, предотвращению несанкционированного использования и защите </w:t>
      </w:r>
      <w:proofErr w:type="spellStart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аутентификационных</w:t>
      </w:r>
      <w:proofErr w:type="spellEnd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 данных от несанкционированного доступа со стороны третьих лиц.</w:t>
      </w:r>
    </w:p>
    <w:p w14:paraId="34AB8D7F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4.6. Исполнитель обязуется соблюдать конфиденциальность в отношение персональных данных Экстерна, а также иной информации об Экстерне, ставшей известной платежной системе в связи с использованием платежного сервиса, за исключением случаев, когда:</w:t>
      </w:r>
    </w:p>
    <w:p w14:paraId="3460192E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– такая информация является общедоступной;</w:t>
      </w:r>
    </w:p>
    <w:p w14:paraId="65B2BD98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– раскрыта по требованию или с разрешения Экстерна на основании письменного заявления;</w:t>
      </w:r>
    </w:p>
    <w:p w14:paraId="15205FCA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– требует раскрытия по основаниям, предусмотренным законодательством, или по вызывающим подозрение сделкам, или при поступлении соответствующих запросов суда или уполномоченных государственных органов.</w:t>
      </w:r>
    </w:p>
    <w:p w14:paraId="16078D9F" w14:textId="77777777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3AD0B9F2" w14:textId="6FB2D2A6" w:rsidR="003A2F40" w:rsidRPr="003A2F40" w:rsidRDefault="003A2F40" w:rsidP="003A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5. 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Ответственность </w:t>
      </w:r>
      <w:r w:rsidR="00D66085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с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торон</w:t>
      </w:r>
    </w:p>
    <w:p w14:paraId="747A40B1" w14:textId="77777777" w:rsidR="003A2F40" w:rsidRPr="003A2F40" w:rsidRDefault="003A2F40" w:rsidP="003A2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                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5.1. Стороны несут ответственность за невыполнение или ненадлежащее выполнение взятых на себя обязательств в соответствие с гражданским законодательством Российской Федерации.</w:t>
      </w:r>
    </w:p>
    <w:p w14:paraId="1110C6F5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5.2. Исполнитель несёт ответственность за организацию и осуществление мероприятий промежуточной и (или) государственной итоговой аттестации (ненужное зачеркнуть) в течение всего срока действия договора Экстерна и не отвечает за неудовлетворительные по вине Экстерна показатели аттестации.</w:t>
      </w:r>
    </w:p>
    <w:p w14:paraId="4BAD53D5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5.3. Экстерн, не выполняющий индивидуальный учебный план по неуважительным причинам, нарушающий Устав Исполнителя, Правила внутреннего распорядка Исполнителя, несёт дисциплинарную ответственность, вплоть до отчисления. Не допускается отчисление Экстерна во время его болезни.</w:t>
      </w:r>
    </w:p>
    <w:p w14:paraId="5376005F" w14:textId="77777777" w:rsidR="003A2F40" w:rsidRPr="003A2F40" w:rsidRDefault="003A2F40" w:rsidP="003A2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70F92F39" w14:textId="5877BF4D" w:rsidR="003A2F40" w:rsidRPr="003A2F40" w:rsidRDefault="003A2F40" w:rsidP="003A2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6. 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Срок действия договора</w:t>
      </w:r>
    </w:p>
    <w:p w14:paraId="2295A16F" w14:textId="757E58D0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6.1. Срок действия настоящего Договора устанавливается на весь период проведения мероприятий промежуточной и (или) итоговой аттестации (ненужное зачеркнуть) согласно утвержденному индивидуальному учебному плану Экстерна с « ___» __________________20</w:t>
      </w:r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>2</w:t>
      </w:r>
      <w:r w:rsidR="00D66085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 г. по « ___» _____________________20</w:t>
      </w:r>
      <w:r w:rsidRPr="00497F4A">
        <w:rPr>
          <w:rFonts w:ascii="Times New Roman" w:eastAsia="Times New Roman" w:hAnsi="Times New Roman"/>
          <w:sz w:val="19"/>
          <w:szCs w:val="19"/>
          <w:lang w:eastAsia="ru-RU"/>
        </w:rPr>
        <w:t>2</w:t>
      </w:r>
      <w:r w:rsidR="00D66085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615EDF63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6.2. Срок действия настоящего Договора может быть продлён по заявлению Экстерна с оформлением дополнительного соглашения в связи с: болезнью продолжительностью свыше месяца (при наличии соответствующего медицинского заключения) или в случае других уважительных причин, при условии признания их уважительными Исполнителем при наличии письменного обоснования от Экстерна.</w:t>
      </w:r>
    </w:p>
    <w:p w14:paraId="0FACBE6C" w14:textId="77777777" w:rsidR="003A2F40" w:rsidRPr="003A2F40" w:rsidRDefault="003A2F40" w:rsidP="003A2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7111E676" w14:textId="386E4AE2" w:rsidR="003A2F40" w:rsidRPr="003A2F40" w:rsidRDefault="003A2F40" w:rsidP="003A2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7. 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Условия изменения и расторжения договора</w:t>
      </w:r>
    </w:p>
    <w:p w14:paraId="56C323AB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73C390E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7.2. Настоящий Договор может быть расторгнут по соглашению Сторон.</w:t>
      </w:r>
    </w:p>
    <w:p w14:paraId="7C659112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7.3. Настоящий Договор может быть расторгнут по инициативе Исполнителя в одностороннем порядке в случаях:</w:t>
      </w:r>
    </w:p>
    <w:p w14:paraId="5F7B4836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7.3.1. Установления факта предоставления Экстерном недостоверных данных при зачислении к Исполнителю, повлекшего по вине Экстерна его незаконное зачисление.</w:t>
      </w:r>
    </w:p>
    <w:p w14:paraId="178E3662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7.3.2. В иных случаях, предусмотренных законодательством Российской Федерации.</w:t>
      </w:r>
    </w:p>
    <w:p w14:paraId="45C8FD42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7.4. Настоящий Договор может быть расторгнут досрочно:</w:t>
      </w:r>
    </w:p>
    <w:p w14:paraId="4AA89488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7.4.1. По инициативе Экстерна, выраженной в письменной форме.</w:t>
      </w:r>
    </w:p>
    <w:p w14:paraId="40571127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7.4.2. По инициативе Исполнителя в случае применения к Экстерну отчисления как меры дисциплинарного взыскания в случае невыполнения им обязанностей по добросовестному выполнению учебного плана, неявки </w:t>
      </w: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Экстерна для прохождения промежуточной и (или) государственной итоговой аттестации без уведомления о причинах неявки.</w:t>
      </w:r>
    </w:p>
    <w:p w14:paraId="6739E6A6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7.4.3. По обстоятельствам, не зависящим от воли Экстерна и Исполнителя, в том числе в случае лишения государственной аккредитации по направлению (специальности) подготовки, указанному в п.1.1 настоящего Договора или ликвидации последнего.</w:t>
      </w:r>
    </w:p>
    <w:p w14:paraId="33525435" w14:textId="77777777" w:rsidR="003A2F40" w:rsidRPr="003A2F40" w:rsidRDefault="003A2F40" w:rsidP="003A2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7875504A" w14:textId="5B0F09E9" w:rsidR="003A2F40" w:rsidRPr="003A2F40" w:rsidRDefault="003A2F40" w:rsidP="003A2F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8.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 Прочие условия</w:t>
      </w:r>
    </w:p>
    <w:p w14:paraId="47961B52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8.1. Настоящий Договор вступает в силу с момента его подписания. </w:t>
      </w:r>
    </w:p>
    <w:p w14:paraId="64A2FD1E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8.2. Договор признается исполненным в полном объеме при завершении Экстерном полного цикла аттестационных мероприятий, подтвержденного положительными результатами итоговой государственной аттестации, и выдачей ему документа об образовании в соответствии с п. 2.2.7 настоящего Договора или истечении срока его действия.</w:t>
      </w:r>
    </w:p>
    <w:p w14:paraId="5BD54A0E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8.3. Экстерн ознакомлен с лицензией на осуществление образовательной деятельности, Свидетельством о государственной аккредитации, Уставом Исполнителя, Правилами внутреннего распорядка Исполнителя, с содержанием основной образовательной программы по выбранному направлению (специальности) подготовки.</w:t>
      </w:r>
    </w:p>
    <w:p w14:paraId="2086D2FB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8.4. Договор может быть расторгнут одной из Сторон, при условии письменного уведомления другой Стороны о намерении расторгнуть настоящий Договор не позднее, чем за 30 (Тридцать) дней до даты расторжения.</w:t>
      </w:r>
    </w:p>
    <w:p w14:paraId="6F589D21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8.5. Вопросы, не урегулированные настоящим Договором, решаются в соответствие с законодательством Российской Федерации.</w:t>
      </w:r>
    </w:p>
    <w:p w14:paraId="3590F2CD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8.6. Споры по настоящему Договору разрешаются Сторонами путем переговоров, а при недостижении соглашения – в судебном порядке.</w:t>
      </w:r>
    </w:p>
    <w:p w14:paraId="14BF6709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8.7. Если одна из Сторон изменит свой адрес, контактные сведения или иные существенные условия, то она обязана информировать об этом другую Сторону в течение 5 (Пяти) рабочих дней.</w:t>
      </w:r>
    </w:p>
    <w:p w14:paraId="0DE07F77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8.8. Основанием для отчисления Экстерна являются: невыполнение Правил внутреннего распорядка; собственное желание, выраженное в письменной форме на имя ректора Исполнителя; академическая неуспеваемость.</w:t>
      </w:r>
    </w:p>
    <w:p w14:paraId="7886BEBC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8.9. Экстерны, имеющие академическую задолженность, вправе пройти промежуточную аттестацию по соответствующей дисциплине (модулю) не более двух раз в сроки, определяемые Исполнителем, в пределах одного года с момента образования академической задолженности. В указанный период не включаются время болезни Экстерна или отпуске по беременности и родам.</w:t>
      </w:r>
    </w:p>
    <w:p w14:paraId="64502F93" w14:textId="77777777" w:rsidR="003A2F40" w:rsidRPr="003A2F40" w:rsidRDefault="003A2F40" w:rsidP="003A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8.10. Экстерны, не ликвидировавшие в установленные сроки академической задолженности, отчисляются Исполнителем как не выполнившие обязанностей по добросовестному освоению образовательной программы и выполнению индивидуального учебного плана.</w:t>
      </w:r>
    </w:p>
    <w:p w14:paraId="733E0F36" w14:textId="77777777" w:rsidR="003A2F40" w:rsidRPr="003A2F40" w:rsidRDefault="003A2F40" w:rsidP="003A2F4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2EDA91A4" w14:textId="336F5562" w:rsidR="003A2F40" w:rsidRPr="003A2F40" w:rsidRDefault="003A2F40" w:rsidP="003A2F4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9. 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Форс </w:t>
      </w:r>
      <w:r w:rsidRPr="003A2F40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–</w:t>
      </w:r>
      <w:r w:rsidRPr="00497F4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 мажор</w:t>
      </w:r>
    </w:p>
    <w:p w14:paraId="12120058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9.1. Стороны не несут ответственности за полное или частичное неисполнение своих обязательств по Договору, если это неисполнение явилось следствием наступления таких независящих от воли Сторон обстоятельств как: наводнение, пожар, землетрясение, другие стихийные бедствия, а также война или военные действия, возникшие после заключения настоящего Договора. При этом Стороны обязаны немедленно (не позднее 10 дней) уведомить друг друга о наступлении форс-мажорных обстоятельств. </w:t>
      </w:r>
    </w:p>
    <w:p w14:paraId="57A3F98C" w14:textId="77777777" w:rsidR="003A2F40" w:rsidRPr="003A2F40" w:rsidRDefault="003A2F40" w:rsidP="003A2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9.2. Действие настоящего Договора возобновляется после прекращения </w:t>
      </w:r>
      <w:proofErr w:type="gramStart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>обстоятельств</w:t>
      </w:r>
      <w:proofErr w:type="gramEnd"/>
      <w:r w:rsidRPr="003A2F40">
        <w:rPr>
          <w:rFonts w:ascii="Times New Roman" w:eastAsia="Times New Roman" w:hAnsi="Times New Roman"/>
          <w:sz w:val="19"/>
          <w:szCs w:val="19"/>
          <w:lang w:eastAsia="ru-RU"/>
        </w:rPr>
        <w:t xml:space="preserve"> послуживших причиной наступления форс-мажорных обстоятельств.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4"/>
      </w:tblGrid>
      <w:tr w:rsidR="003A2F40" w:rsidRPr="003A2F40" w14:paraId="31F828A5" w14:textId="77777777" w:rsidTr="004C4182">
        <w:tc>
          <w:tcPr>
            <w:tcW w:w="5000" w:type="pct"/>
          </w:tcPr>
          <w:p w14:paraId="48A957EF" w14:textId="77777777" w:rsidR="003A2F40" w:rsidRPr="003A2F40" w:rsidRDefault="003A2F40" w:rsidP="003A2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12D20697" w14:textId="1B1CAC30" w:rsidR="003A2F40" w:rsidRDefault="003A2F40" w:rsidP="003A2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3A2F4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10. </w:t>
            </w:r>
            <w:r w:rsidRPr="00497F4A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Адреса сторон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C511B3" w14:paraId="39EAC466" w14:textId="77777777" w:rsidTr="00C511B3">
              <w:tc>
                <w:tcPr>
                  <w:tcW w:w="4564" w:type="dxa"/>
                </w:tcPr>
                <w:p w14:paraId="4272B767" w14:textId="7565C42D" w:rsidR="00C511B3" w:rsidRDefault="00C511B3" w:rsidP="00C51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b/>
                      <w:sz w:val="19"/>
                      <w:szCs w:val="19"/>
                      <w:lang w:eastAsia="ru-RU"/>
                    </w:rPr>
                    <w:t>Исполнитель</w:t>
                  </w:r>
                  <w:r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:</w:t>
                  </w:r>
                </w:p>
                <w:p w14:paraId="5C23DEC4" w14:textId="77777777" w:rsidR="00C511B3" w:rsidRPr="003A2F40" w:rsidRDefault="00C511B3" w:rsidP="00C51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</w:p>
                <w:p w14:paraId="6C81E5A8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АНО ВО «Российский новый университет»</w:t>
                  </w:r>
                </w:p>
                <w:p w14:paraId="3F91A3A6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(АНО ВО «РосНОУ»)</w:t>
                  </w:r>
                </w:p>
                <w:p w14:paraId="0272828C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Юридический адрес:</w:t>
                  </w: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14:paraId="219C502F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105005, Москва, ул. Радио, д. 22 </w:t>
                  </w:r>
                </w:p>
                <w:p w14:paraId="7F1ADFFF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ИНН/КПП 7709469701/770901001 р/с40703810738090103968</w:t>
                  </w:r>
                </w:p>
                <w:p w14:paraId="1BD2500F" w14:textId="39B66DDB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в ПАО </w:t>
                  </w:r>
                  <w:proofErr w:type="gramStart"/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Сбербанк  г.</w:t>
                  </w:r>
                  <w:proofErr w:type="gramEnd"/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 Москвы                                                              </w:t>
                  </w:r>
                </w:p>
                <w:p w14:paraId="74B82FE5" w14:textId="1E76EEA5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к/с 30101810400000000225                                                                </w:t>
                  </w:r>
                </w:p>
                <w:p w14:paraId="37B8C351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БИК 044525225</w:t>
                  </w:r>
                </w:p>
                <w:p w14:paraId="4DD24599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</w:p>
                <w:p w14:paraId="1AA96226" w14:textId="1249242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                        / должность</w:t>
                  </w:r>
                </w:p>
                <w:p w14:paraId="6A9C9631" w14:textId="734405F9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                             </w:t>
                  </w:r>
                </w:p>
                <w:p w14:paraId="2E8FE8CA" w14:textId="77777777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</w:p>
                <w:p w14:paraId="072050A8" w14:textId="67DBFCC3" w:rsidR="00C511B3" w:rsidRDefault="00C511B3" w:rsidP="00C511B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                                                </w:t>
                  </w:r>
                </w:p>
              </w:tc>
              <w:tc>
                <w:tcPr>
                  <w:tcW w:w="4564" w:type="dxa"/>
                </w:tcPr>
                <w:p w14:paraId="121CBED9" w14:textId="77777777" w:rsidR="00C511B3" w:rsidRDefault="00C511B3" w:rsidP="003A2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b/>
                      <w:sz w:val="19"/>
                      <w:szCs w:val="19"/>
                      <w:lang w:eastAsia="ru-RU"/>
                    </w:rPr>
                    <w:t>Экстерн</w:t>
                  </w:r>
                  <w:r>
                    <w:rPr>
                      <w:rFonts w:ascii="Times New Roman" w:eastAsia="Times New Roman" w:hAnsi="Times New Roman"/>
                      <w:b/>
                      <w:sz w:val="19"/>
                      <w:szCs w:val="19"/>
                      <w:lang w:eastAsia="ru-RU"/>
                    </w:rPr>
                    <w:t>:</w:t>
                  </w:r>
                </w:p>
                <w:p w14:paraId="7E0785DF" w14:textId="11F50A88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  <w:t>ФИО:</w:t>
                  </w:r>
                </w:p>
                <w:p w14:paraId="24129436" w14:textId="00A1C439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3A2F40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Дата рождения: «____» ________________ __ </w:t>
                  </w:r>
                </w:p>
                <w:p w14:paraId="58F176C1" w14:textId="48DBFE0E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Адрес регистрации:</w:t>
                  </w:r>
                </w:p>
                <w:p w14:paraId="24859CF2" w14:textId="0DD5C343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Паспортные данные: (№, серия, кем и когда выдан)</w:t>
                  </w:r>
                </w:p>
                <w:p w14:paraId="780D0931" w14:textId="17E14109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____________________________</w:t>
                  </w:r>
                </w:p>
                <w:p w14:paraId="7F9A065E" w14:textId="77777777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</w:p>
                <w:p w14:paraId="4686CDD6" w14:textId="27D0B612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  <w:t>Подпись:</w:t>
                  </w:r>
                </w:p>
                <w:p w14:paraId="7C5B873F" w14:textId="77777777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</w:pPr>
                </w:p>
                <w:p w14:paraId="37710580" w14:textId="77777777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</w:pPr>
                </w:p>
                <w:p w14:paraId="66AEBA91" w14:textId="77777777" w:rsid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</w:pPr>
                </w:p>
                <w:p w14:paraId="7DC2EC28" w14:textId="20BAE4E8" w:rsidR="00C511B3" w:rsidRPr="00C511B3" w:rsidRDefault="00C511B3" w:rsidP="00C511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9"/>
                      <w:szCs w:val="19"/>
                      <w:lang w:eastAsia="ru-RU"/>
                    </w:rPr>
                    <w:t xml:space="preserve">                                      /ФИО</w:t>
                  </w:r>
                </w:p>
              </w:tc>
            </w:tr>
          </w:tbl>
          <w:p w14:paraId="36068029" w14:textId="77777777" w:rsidR="00C511B3" w:rsidRDefault="00C511B3" w:rsidP="00C511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239F5121" w14:textId="233A68C5" w:rsidR="00B8752C" w:rsidRPr="003A2F40" w:rsidRDefault="00B8752C" w:rsidP="003A2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</w:tbl>
    <w:p w14:paraId="7067A40D" w14:textId="77777777" w:rsidR="00C82383" w:rsidRPr="00497F4A" w:rsidRDefault="00C82383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p w14:paraId="479C73AD" w14:textId="77777777" w:rsidR="00C82383" w:rsidRPr="00497F4A" w:rsidRDefault="00C82383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p w14:paraId="42867D4A" w14:textId="77777777" w:rsidR="00C82383" w:rsidRPr="00497F4A" w:rsidRDefault="00C82383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p w14:paraId="48EBC4EC" w14:textId="77777777" w:rsidR="00C82383" w:rsidRPr="00497F4A" w:rsidRDefault="00C82383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p w14:paraId="31A74C4F" w14:textId="06D8825F" w:rsidR="00C82383" w:rsidRPr="00497F4A" w:rsidRDefault="00C82383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p w14:paraId="6F7E1479" w14:textId="52E45A05" w:rsidR="006502A9" w:rsidRPr="00497F4A" w:rsidRDefault="006502A9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p w14:paraId="1D5E5998" w14:textId="75F8ECCC" w:rsidR="006502A9" w:rsidRPr="00497F4A" w:rsidRDefault="006502A9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p w14:paraId="69A15188" w14:textId="77777777" w:rsidR="00937EE2" w:rsidRPr="00497F4A" w:rsidRDefault="00937EE2" w:rsidP="00841C56">
      <w:pPr>
        <w:spacing w:after="0" w:line="240" w:lineRule="auto"/>
        <w:ind w:left="6372"/>
        <w:jc w:val="right"/>
        <w:rPr>
          <w:rFonts w:ascii="Times New Roman" w:hAnsi="Times New Roman"/>
          <w:sz w:val="19"/>
          <w:szCs w:val="19"/>
        </w:rPr>
      </w:pPr>
    </w:p>
    <w:sectPr w:rsidR="00937EE2" w:rsidRPr="00497F4A" w:rsidSect="00C511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500E2" w14:textId="77777777" w:rsidR="00D152B5" w:rsidRDefault="00D152B5" w:rsidP="003F55A5">
      <w:pPr>
        <w:spacing w:after="0" w:line="240" w:lineRule="auto"/>
      </w:pPr>
      <w:r>
        <w:separator/>
      </w:r>
    </w:p>
  </w:endnote>
  <w:endnote w:type="continuationSeparator" w:id="0">
    <w:p w14:paraId="6A3608DB" w14:textId="77777777" w:rsidR="00D152B5" w:rsidRDefault="00D152B5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FD717" w14:textId="77777777" w:rsidR="00D152B5" w:rsidRDefault="00D152B5" w:rsidP="003F55A5">
      <w:pPr>
        <w:spacing w:after="0" w:line="240" w:lineRule="auto"/>
      </w:pPr>
      <w:r>
        <w:separator/>
      </w:r>
    </w:p>
  </w:footnote>
  <w:footnote w:type="continuationSeparator" w:id="0">
    <w:p w14:paraId="0D54573C" w14:textId="77777777" w:rsidR="00D152B5" w:rsidRDefault="00D152B5" w:rsidP="003F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193C"/>
    <w:multiLevelType w:val="hybridMultilevel"/>
    <w:tmpl w:val="5DC26D9E"/>
    <w:lvl w:ilvl="0" w:tplc="1C74E10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4AD17BD"/>
    <w:multiLevelType w:val="hybridMultilevel"/>
    <w:tmpl w:val="9660516C"/>
    <w:lvl w:ilvl="0" w:tplc="CF28A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376A62"/>
    <w:multiLevelType w:val="hybridMultilevel"/>
    <w:tmpl w:val="9C5C1F1A"/>
    <w:lvl w:ilvl="0" w:tplc="DCD466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360DB"/>
    <w:rsid w:val="000412B3"/>
    <w:rsid w:val="0006215A"/>
    <w:rsid w:val="00062BE0"/>
    <w:rsid w:val="00073095"/>
    <w:rsid w:val="00082D79"/>
    <w:rsid w:val="00086AC8"/>
    <w:rsid w:val="000A702E"/>
    <w:rsid w:val="000B004D"/>
    <w:rsid w:val="000C1DD7"/>
    <w:rsid w:val="000D0683"/>
    <w:rsid w:val="000D74C3"/>
    <w:rsid w:val="0010070C"/>
    <w:rsid w:val="00102760"/>
    <w:rsid w:val="00111520"/>
    <w:rsid w:val="0012428B"/>
    <w:rsid w:val="001464CE"/>
    <w:rsid w:val="001470D2"/>
    <w:rsid w:val="001A6CD6"/>
    <w:rsid w:val="001B58E2"/>
    <w:rsid w:val="001C58D8"/>
    <w:rsid w:val="001D242A"/>
    <w:rsid w:val="001D3B97"/>
    <w:rsid w:val="002134FC"/>
    <w:rsid w:val="002779C4"/>
    <w:rsid w:val="0028345A"/>
    <w:rsid w:val="002B1C26"/>
    <w:rsid w:val="002B4949"/>
    <w:rsid w:val="002B6AA4"/>
    <w:rsid w:val="002C01C9"/>
    <w:rsid w:val="002C083E"/>
    <w:rsid w:val="002D5F0C"/>
    <w:rsid w:val="002D68C0"/>
    <w:rsid w:val="00301A88"/>
    <w:rsid w:val="003065DC"/>
    <w:rsid w:val="00315267"/>
    <w:rsid w:val="00320566"/>
    <w:rsid w:val="00336A34"/>
    <w:rsid w:val="0035045B"/>
    <w:rsid w:val="00364FCA"/>
    <w:rsid w:val="00365AA5"/>
    <w:rsid w:val="00372C8C"/>
    <w:rsid w:val="003A2F40"/>
    <w:rsid w:val="003A42BF"/>
    <w:rsid w:val="003B5F46"/>
    <w:rsid w:val="003B6C14"/>
    <w:rsid w:val="003E221C"/>
    <w:rsid w:val="003E38EF"/>
    <w:rsid w:val="003F55A5"/>
    <w:rsid w:val="004013CC"/>
    <w:rsid w:val="0042698E"/>
    <w:rsid w:val="004402CD"/>
    <w:rsid w:val="00443E06"/>
    <w:rsid w:val="00457AF0"/>
    <w:rsid w:val="00461598"/>
    <w:rsid w:val="00483271"/>
    <w:rsid w:val="004855D5"/>
    <w:rsid w:val="00491129"/>
    <w:rsid w:val="00491F52"/>
    <w:rsid w:val="00494635"/>
    <w:rsid w:val="0049624E"/>
    <w:rsid w:val="00497F4A"/>
    <w:rsid w:val="004F7237"/>
    <w:rsid w:val="00507A45"/>
    <w:rsid w:val="00512890"/>
    <w:rsid w:val="00513BFF"/>
    <w:rsid w:val="0053477F"/>
    <w:rsid w:val="00542BCA"/>
    <w:rsid w:val="00543CBB"/>
    <w:rsid w:val="00561BC8"/>
    <w:rsid w:val="00592D15"/>
    <w:rsid w:val="0059653A"/>
    <w:rsid w:val="005C0999"/>
    <w:rsid w:val="005C15E5"/>
    <w:rsid w:val="005C4128"/>
    <w:rsid w:val="005C5B96"/>
    <w:rsid w:val="005C792A"/>
    <w:rsid w:val="00617EC3"/>
    <w:rsid w:val="00632052"/>
    <w:rsid w:val="006409D8"/>
    <w:rsid w:val="0064680D"/>
    <w:rsid w:val="006502A9"/>
    <w:rsid w:val="006B2F2C"/>
    <w:rsid w:val="006B6425"/>
    <w:rsid w:val="006C5838"/>
    <w:rsid w:val="006E5500"/>
    <w:rsid w:val="006E745E"/>
    <w:rsid w:val="006F0F2E"/>
    <w:rsid w:val="006F6076"/>
    <w:rsid w:val="007301F5"/>
    <w:rsid w:val="007414E8"/>
    <w:rsid w:val="00744348"/>
    <w:rsid w:val="00750294"/>
    <w:rsid w:val="0076187F"/>
    <w:rsid w:val="00765DF6"/>
    <w:rsid w:val="007744CA"/>
    <w:rsid w:val="007817C6"/>
    <w:rsid w:val="00785C7F"/>
    <w:rsid w:val="00787AD5"/>
    <w:rsid w:val="00794483"/>
    <w:rsid w:val="00797DC7"/>
    <w:rsid w:val="007A4AF3"/>
    <w:rsid w:val="007C1115"/>
    <w:rsid w:val="007E0CB7"/>
    <w:rsid w:val="007F170A"/>
    <w:rsid w:val="0082206D"/>
    <w:rsid w:val="0082757C"/>
    <w:rsid w:val="00841C56"/>
    <w:rsid w:val="00842AA1"/>
    <w:rsid w:val="008478DB"/>
    <w:rsid w:val="00881339"/>
    <w:rsid w:val="00891FD9"/>
    <w:rsid w:val="008C0809"/>
    <w:rsid w:val="008C3E8C"/>
    <w:rsid w:val="00903472"/>
    <w:rsid w:val="00906B64"/>
    <w:rsid w:val="00914CCD"/>
    <w:rsid w:val="009351FE"/>
    <w:rsid w:val="00937EE2"/>
    <w:rsid w:val="00950783"/>
    <w:rsid w:val="00962930"/>
    <w:rsid w:val="009C31D9"/>
    <w:rsid w:val="009C4F8E"/>
    <w:rsid w:val="009C7BB3"/>
    <w:rsid w:val="009D3DE4"/>
    <w:rsid w:val="00A00C84"/>
    <w:rsid w:val="00A26D23"/>
    <w:rsid w:val="00A30A2A"/>
    <w:rsid w:val="00A341F2"/>
    <w:rsid w:val="00A36301"/>
    <w:rsid w:val="00A63BFF"/>
    <w:rsid w:val="00A91195"/>
    <w:rsid w:val="00A94F1C"/>
    <w:rsid w:val="00AB535A"/>
    <w:rsid w:val="00AC5AC8"/>
    <w:rsid w:val="00AC6DF5"/>
    <w:rsid w:val="00AD4B70"/>
    <w:rsid w:val="00B01286"/>
    <w:rsid w:val="00B02F7A"/>
    <w:rsid w:val="00B10E77"/>
    <w:rsid w:val="00B17B19"/>
    <w:rsid w:val="00B24618"/>
    <w:rsid w:val="00B360D6"/>
    <w:rsid w:val="00B41504"/>
    <w:rsid w:val="00B45B34"/>
    <w:rsid w:val="00B53587"/>
    <w:rsid w:val="00B55B71"/>
    <w:rsid w:val="00B62884"/>
    <w:rsid w:val="00B7489D"/>
    <w:rsid w:val="00B8752C"/>
    <w:rsid w:val="00B95670"/>
    <w:rsid w:val="00BA17E1"/>
    <w:rsid w:val="00BD008A"/>
    <w:rsid w:val="00BF15C4"/>
    <w:rsid w:val="00BF7BD6"/>
    <w:rsid w:val="00C01957"/>
    <w:rsid w:val="00C304EA"/>
    <w:rsid w:val="00C4604A"/>
    <w:rsid w:val="00C511B3"/>
    <w:rsid w:val="00C60F7F"/>
    <w:rsid w:val="00C64B08"/>
    <w:rsid w:val="00C82383"/>
    <w:rsid w:val="00C84B98"/>
    <w:rsid w:val="00C92AD8"/>
    <w:rsid w:val="00C9313B"/>
    <w:rsid w:val="00CD2F65"/>
    <w:rsid w:val="00CE2A17"/>
    <w:rsid w:val="00CF7EFB"/>
    <w:rsid w:val="00D152B5"/>
    <w:rsid w:val="00D61A40"/>
    <w:rsid w:val="00D66085"/>
    <w:rsid w:val="00D70BFF"/>
    <w:rsid w:val="00D71DEA"/>
    <w:rsid w:val="00D8157D"/>
    <w:rsid w:val="00DA5187"/>
    <w:rsid w:val="00DF242B"/>
    <w:rsid w:val="00E07133"/>
    <w:rsid w:val="00E16A12"/>
    <w:rsid w:val="00E20A64"/>
    <w:rsid w:val="00E27C2E"/>
    <w:rsid w:val="00E36CA0"/>
    <w:rsid w:val="00E70FCD"/>
    <w:rsid w:val="00EC6616"/>
    <w:rsid w:val="00ED1308"/>
    <w:rsid w:val="00ED72B5"/>
    <w:rsid w:val="00EE507D"/>
    <w:rsid w:val="00EF0CF5"/>
    <w:rsid w:val="00EF4EB0"/>
    <w:rsid w:val="00EF56FD"/>
    <w:rsid w:val="00F022A7"/>
    <w:rsid w:val="00F17C0D"/>
    <w:rsid w:val="00F21B28"/>
    <w:rsid w:val="00F227E6"/>
    <w:rsid w:val="00F278B2"/>
    <w:rsid w:val="00F43289"/>
    <w:rsid w:val="00F867E8"/>
    <w:rsid w:val="00F92183"/>
    <w:rsid w:val="00FA2037"/>
    <w:rsid w:val="00FB191C"/>
    <w:rsid w:val="00FB2286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F4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3A42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A42BF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C5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5E8E-EE39-46D2-BDFE-3A4C67DC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11</cp:revision>
  <cp:lastPrinted>2025-12-18T10:43:00Z</cp:lastPrinted>
  <dcterms:created xsi:type="dcterms:W3CDTF">2025-12-11T13:25:00Z</dcterms:created>
  <dcterms:modified xsi:type="dcterms:W3CDTF">2025-12-18T11:11:00Z</dcterms:modified>
</cp:coreProperties>
</file>