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A96D8" w14:textId="6339D301" w:rsidR="00407536" w:rsidRPr="00407536" w:rsidRDefault="00565BBF" w:rsidP="00407536">
      <w:pPr>
        <w:pStyle w:val="afb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7536">
        <w:rPr>
          <w:rFonts w:ascii="Times New Roman" w:hAnsi="Times New Roman" w:cs="Times New Roman"/>
          <w:b/>
          <w:bCs/>
          <w:sz w:val="28"/>
          <w:szCs w:val="28"/>
        </w:rPr>
        <w:t>Рекомендации и правила для авторов журнал</w:t>
      </w:r>
      <w:r w:rsidR="001C6ABF" w:rsidRPr="00407536">
        <w:rPr>
          <w:rFonts w:ascii="Times New Roman" w:hAnsi="Times New Roman" w:cs="Times New Roman"/>
          <w:b/>
          <w:bCs/>
          <w:sz w:val="28"/>
          <w:szCs w:val="28"/>
        </w:rPr>
        <w:t>ов,</w:t>
      </w:r>
    </w:p>
    <w:p w14:paraId="74E0EB72" w14:textId="3C60B4FD" w:rsidR="0000197E" w:rsidRDefault="001C6ABF" w:rsidP="00407536">
      <w:pPr>
        <w:pStyle w:val="afb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7536">
        <w:rPr>
          <w:rFonts w:ascii="Times New Roman" w:hAnsi="Times New Roman" w:cs="Times New Roman"/>
          <w:b/>
          <w:bCs/>
          <w:sz w:val="28"/>
          <w:szCs w:val="28"/>
        </w:rPr>
        <w:t>издаваемых РИД «</w:t>
      </w:r>
      <w:proofErr w:type="spellStart"/>
      <w:r w:rsidRPr="00407536">
        <w:rPr>
          <w:rFonts w:ascii="Times New Roman" w:hAnsi="Times New Roman" w:cs="Times New Roman"/>
          <w:b/>
          <w:bCs/>
          <w:sz w:val="28"/>
          <w:szCs w:val="28"/>
        </w:rPr>
        <w:t>РосНОУ</w:t>
      </w:r>
      <w:proofErr w:type="spellEnd"/>
      <w:r w:rsidRPr="0040753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50C2FC4" w14:textId="77777777" w:rsidR="00407536" w:rsidRPr="00407536" w:rsidRDefault="00407536" w:rsidP="00407536">
      <w:pPr>
        <w:pStyle w:val="afb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E53519" w14:textId="7B556386" w:rsidR="008C72F9" w:rsidRPr="00B9609E" w:rsidRDefault="00565BBF" w:rsidP="00836578">
      <w:pPr>
        <w:pStyle w:val="1"/>
        <w:spacing w:after="0"/>
        <w:ind w:firstLine="709"/>
        <w:jc w:val="both"/>
        <w:rPr>
          <w:color w:val="auto"/>
        </w:rPr>
      </w:pPr>
      <w:r>
        <w:t>Статьи, направляемые для публикации в журнал</w:t>
      </w:r>
      <w:r w:rsidR="001C6ABF">
        <w:t>ы</w:t>
      </w:r>
      <w:r>
        <w:t xml:space="preserve">, должны отвечать </w:t>
      </w:r>
      <w:r w:rsidR="001C6ABF">
        <w:t>их</w:t>
      </w:r>
      <w:r>
        <w:t xml:space="preserve"> тематической направленности, освещать результаты исследований и/или опыт</w:t>
      </w:r>
      <w:r w:rsidR="00191A0B">
        <w:t xml:space="preserve"> решения проблем науки и практики</w:t>
      </w:r>
      <w:r>
        <w:t>, содержать информацию, открытую для печати и представляющую научный и</w:t>
      </w:r>
      <w:r w:rsidR="00973313">
        <w:t>/или</w:t>
      </w:r>
      <w:r>
        <w:t xml:space="preserve"> практический интерес.</w:t>
      </w:r>
      <w:r w:rsidR="00DB46EE">
        <w:t xml:space="preserve"> </w:t>
      </w:r>
      <w:r w:rsidR="0016433A">
        <w:t>С</w:t>
      </w:r>
      <w:r w:rsidR="0016433A" w:rsidRPr="0016433A">
        <w:t xml:space="preserve">татьи, поступающие в </w:t>
      </w:r>
      <w:r w:rsidR="0016433A">
        <w:t>редакцию</w:t>
      </w:r>
      <w:r w:rsidR="0016433A" w:rsidRPr="0016433A">
        <w:t>, проходят рецензирование и/или рассмотрение Редакционным советом (членами Редакционной коллегии), а также проверку на оригинальность.</w:t>
      </w:r>
      <w:r w:rsidR="0016433A">
        <w:t xml:space="preserve"> </w:t>
      </w:r>
      <w:r w:rsidR="00DB46EE">
        <w:t>Редакцией принимаются к рассмотрению оригинальные материалы</w:t>
      </w:r>
      <w:r w:rsidR="008C72F9">
        <w:t xml:space="preserve"> </w:t>
      </w:r>
      <w:r w:rsidR="008C72F9" w:rsidRPr="00F76E25">
        <w:t>(не менее 75% оригинального текста)</w:t>
      </w:r>
      <w:r w:rsidR="00DB46EE" w:rsidRPr="00DB46EE">
        <w:t xml:space="preserve"> </w:t>
      </w:r>
      <w:r w:rsidR="00DB46EE">
        <w:t xml:space="preserve">на </w:t>
      </w:r>
      <w:r w:rsidR="00DB46EE" w:rsidRPr="0004005D">
        <w:t>русском и английском языках, имеющие объем от 9 000 до 20 000 знаков с пробелами</w:t>
      </w:r>
      <w:r w:rsidR="003E4979" w:rsidRPr="0004005D">
        <w:t xml:space="preserve"> (включая аннотацию и список литературы),</w:t>
      </w:r>
      <w:r w:rsidR="00DB46EE" w:rsidRPr="0004005D">
        <w:t xml:space="preserve"> </w:t>
      </w:r>
      <w:r w:rsidR="0073058A" w:rsidRPr="0004005D">
        <w:t>не опубликованны</w:t>
      </w:r>
      <w:r w:rsidR="00DB46EE" w:rsidRPr="0004005D">
        <w:t>е</w:t>
      </w:r>
      <w:r w:rsidR="0073058A" w:rsidRPr="0004005D">
        <w:t xml:space="preserve"> ранее в других печатных </w:t>
      </w:r>
      <w:r w:rsidR="00DB46EE" w:rsidRPr="0004005D">
        <w:t xml:space="preserve">и электронных </w:t>
      </w:r>
      <w:r w:rsidR="0073058A" w:rsidRPr="0004005D">
        <w:t>изданиях</w:t>
      </w:r>
      <w:r w:rsidR="00DB46EE" w:rsidRPr="0004005D">
        <w:t xml:space="preserve">, </w:t>
      </w:r>
      <w:r w:rsidR="00DB46EE" w:rsidRPr="00B9609E">
        <w:rPr>
          <w:color w:val="auto"/>
        </w:rPr>
        <w:t>соответствующие требованиям к научным статьям, а т</w:t>
      </w:r>
      <w:r w:rsidR="008C72F9" w:rsidRPr="00B9609E">
        <w:rPr>
          <w:color w:val="auto"/>
        </w:rPr>
        <w:t>акже правилам оформления статей.</w:t>
      </w:r>
    </w:p>
    <w:p w14:paraId="157E8817" w14:textId="33052FD8" w:rsidR="0004005D" w:rsidRPr="0004005D" w:rsidRDefault="0004005D" w:rsidP="00836578">
      <w:pPr>
        <w:pStyle w:val="1"/>
        <w:tabs>
          <w:tab w:val="left" w:pos="993"/>
        </w:tabs>
        <w:spacing w:after="0"/>
        <w:ind w:firstLine="709"/>
        <w:jc w:val="both"/>
      </w:pPr>
      <w:r w:rsidRPr="00B9609E">
        <w:rPr>
          <w:color w:val="auto"/>
        </w:rPr>
        <w:t xml:space="preserve">Статьи направляются во вложении к электронному </w:t>
      </w:r>
      <w:r w:rsidRPr="0004005D">
        <w:t xml:space="preserve">письму в виде файла формата </w:t>
      </w:r>
      <w:r w:rsidRPr="0004005D">
        <w:rPr>
          <w:i/>
          <w:iCs/>
          <w:lang w:eastAsia="en-US" w:bidi="en-US"/>
        </w:rPr>
        <w:t xml:space="preserve">Документ </w:t>
      </w:r>
      <w:r w:rsidRPr="0004005D">
        <w:rPr>
          <w:i/>
          <w:iCs/>
          <w:lang w:val="en-US" w:eastAsia="en-US" w:bidi="en-US"/>
        </w:rPr>
        <w:t>Word</w:t>
      </w:r>
      <w:r w:rsidRPr="0004005D">
        <w:rPr>
          <w:i/>
          <w:iCs/>
          <w:lang w:eastAsia="en-US" w:bidi="en-US"/>
        </w:rPr>
        <w:t xml:space="preserve"> (*.</w:t>
      </w:r>
      <w:r w:rsidRPr="0004005D">
        <w:rPr>
          <w:i/>
          <w:iCs/>
          <w:lang w:val="en-US" w:eastAsia="en-US" w:bidi="en-US"/>
        </w:rPr>
        <w:t>docx</w:t>
      </w:r>
      <w:r w:rsidRPr="0004005D">
        <w:rPr>
          <w:i/>
          <w:iCs/>
          <w:lang w:eastAsia="en-US" w:bidi="en-US"/>
        </w:rPr>
        <w:t>)</w:t>
      </w:r>
      <w:r w:rsidRPr="0004005D">
        <w:rPr>
          <w:lang w:eastAsia="en-US" w:bidi="en-US"/>
        </w:rPr>
        <w:t xml:space="preserve"> или </w:t>
      </w:r>
      <w:r w:rsidRPr="0004005D">
        <w:rPr>
          <w:i/>
          <w:iCs/>
          <w:lang w:eastAsia="en-US" w:bidi="en-US"/>
        </w:rPr>
        <w:t xml:space="preserve">Документ </w:t>
      </w:r>
      <w:r w:rsidRPr="0004005D">
        <w:rPr>
          <w:i/>
          <w:iCs/>
          <w:lang w:val="en-US" w:eastAsia="en-US" w:bidi="en-US"/>
        </w:rPr>
        <w:t>Word</w:t>
      </w:r>
      <w:r w:rsidRPr="0004005D">
        <w:rPr>
          <w:i/>
          <w:iCs/>
          <w:lang w:eastAsia="en-US" w:bidi="en-US"/>
        </w:rPr>
        <w:t xml:space="preserve"> 97-2003 (*.</w:t>
      </w:r>
      <w:r w:rsidRPr="0004005D">
        <w:rPr>
          <w:i/>
          <w:iCs/>
          <w:lang w:val="en-US" w:eastAsia="en-US" w:bidi="en-US"/>
        </w:rPr>
        <w:t>doc</w:t>
      </w:r>
      <w:r w:rsidRPr="0004005D">
        <w:rPr>
          <w:i/>
          <w:iCs/>
          <w:lang w:eastAsia="en-US" w:bidi="en-US"/>
        </w:rPr>
        <w:t>)</w:t>
      </w:r>
      <w:r w:rsidRPr="0004005D">
        <w:rPr>
          <w:lang w:eastAsia="en-US" w:bidi="en-US"/>
        </w:rPr>
        <w:t xml:space="preserve"> </w:t>
      </w:r>
      <w:r w:rsidRPr="0004005D">
        <w:t xml:space="preserve">на </w:t>
      </w:r>
      <w:r w:rsidRPr="0004005D">
        <w:rPr>
          <w:b/>
        </w:rPr>
        <w:t>электр</w:t>
      </w:r>
      <w:r w:rsidR="00BB2E8D">
        <w:rPr>
          <w:b/>
        </w:rPr>
        <w:t>о</w:t>
      </w:r>
      <w:r w:rsidRPr="0004005D">
        <w:rPr>
          <w:b/>
        </w:rPr>
        <w:t>н</w:t>
      </w:r>
      <w:r w:rsidR="00BB2E8D">
        <w:rPr>
          <w:b/>
        </w:rPr>
        <w:t>н</w:t>
      </w:r>
      <w:r w:rsidRPr="0004005D">
        <w:rPr>
          <w:b/>
        </w:rPr>
        <w:t>ые адреса</w:t>
      </w:r>
      <w:r w:rsidRPr="0004005D">
        <w:t>:</w:t>
      </w:r>
    </w:p>
    <w:p w14:paraId="323792A1" w14:textId="58F4A0C2" w:rsidR="0004005D" w:rsidRPr="0004005D" w:rsidRDefault="004D54AB" w:rsidP="00836578">
      <w:pPr>
        <w:pStyle w:val="1"/>
        <w:numPr>
          <w:ilvl w:val="0"/>
          <w:numId w:val="11"/>
        </w:numPr>
        <w:tabs>
          <w:tab w:val="left" w:pos="0"/>
        </w:tabs>
        <w:spacing w:after="0"/>
        <w:ind w:left="0" w:firstLine="709"/>
        <w:jc w:val="both"/>
        <w:rPr>
          <w:lang w:eastAsia="en-US" w:bidi="en-US"/>
        </w:rPr>
      </w:pPr>
      <w:hyperlink r:id="rId8" w:history="1">
        <w:r w:rsidR="0004005D" w:rsidRPr="0004005D">
          <w:rPr>
            <w:rStyle w:val="af"/>
            <w:lang w:val="en-US"/>
          </w:rPr>
          <w:t>hetoday</w:t>
        </w:r>
        <w:r w:rsidR="0004005D" w:rsidRPr="0004005D">
          <w:rPr>
            <w:rStyle w:val="af"/>
          </w:rPr>
          <w:t>@</w:t>
        </w:r>
        <w:r w:rsidR="0004005D" w:rsidRPr="0004005D">
          <w:rPr>
            <w:rStyle w:val="af"/>
            <w:lang w:val="en-US"/>
          </w:rPr>
          <w:t>rosnou</w:t>
        </w:r>
        <w:r w:rsidR="0004005D" w:rsidRPr="0004005D">
          <w:rPr>
            <w:rStyle w:val="af"/>
          </w:rPr>
          <w:t>.</w:t>
        </w:r>
        <w:proofErr w:type="spellStart"/>
        <w:r w:rsidR="0004005D" w:rsidRPr="0004005D">
          <w:rPr>
            <w:rStyle w:val="af"/>
            <w:lang w:val="en-US"/>
          </w:rPr>
          <w:t>ru</w:t>
        </w:r>
        <w:proofErr w:type="spellEnd"/>
      </w:hyperlink>
      <w:r w:rsidR="0004005D" w:rsidRPr="0004005D">
        <w:t xml:space="preserve"> </w:t>
      </w:r>
      <w:r w:rsidR="0004005D">
        <w:t xml:space="preserve">– </w:t>
      </w:r>
      <w:r w:rsidR="0004005D" w:rsidRPr="0004005D">
        <w:rPr>
          <w:lang w:val="en-US" w:eastAsia="en-US" w:bidi="en-US"/>
        </w:rPr>
        <w:t>c</w:t>
      </w:r>
      <w:proofErr w:type="spellStart"/>
      <w:r w:rsidR="0004005D" w:rsidRPr="0004005D">
        <w:rPr>
          <w:lang w:eastAsia="en-US" w:bidi="en-US"/>
        </w:rPr>
        <w:t>татьи</w:t>
      </w:r>
      <w:proofErr w:type="spellEnd"/>
      <w:r w:rsidR="0004005D" w:rsidRPr="0004005D">
        <w:rPr>
          <w:lang w:eastAsia="en-US" w:bidi="en-US"/>
        </w:rPr>
        <w:t xml:space="preserve"> в журнал «Высшее образование сегодня»;</w:t>
      </w:r>
    </w:p>
    <w:p w14:paraId="1900EDC7" w14:textId="71631088" w:rsidR="0004005D" w:rsidRPr="0004005D" w:rsidRDefault="004D54AB" w:rsidP="00836578">
      <w:pPr>
        <w:pStyle w:val="1"/>
        <w:numPr>
          <w:ilvl w:val="0"/>
          <w:numId w:val="11"/>
        </w:numPr>
        <w:tabs>
          <w:tab w:val="left" w:pos="0"/>
        </w:tabs>
        <w:spacing w:after="0"/>
        <w:ind w:left="0" w:firstLine="709"/>
        <w:jc w:val="both"/>
        <w:rPr>
          <w:lang w:eastAsia="en-US" w:bidi="en-US"/>
        </w:rPr>
      </w:pPr>
      <w:hyperlink r:id="rId9" w:history="1">
        <w:r w:rsidR="0004005D" w:rsidRPr="0004005D">
          <w:rPr>
            <w:rStyle w:val="af"/>
            <w:lang w:val="en-US" w:eastAsia="en-US" w:bidi="en-US"/>
          </w:rPr>
          <w:t>rid</w:t>
        </w:r>
        <w:r w:rsidR="0004005D" w:rsidRPr="0004005D">
          <w:rPr>
            <w:rStyle w:val="af"/>
            <w:lang w:eastAsia="en-US" w:bidi="en-US"/>
          </w:rPr>
          <w:t>@</w:t>
        </w:r>
        <w:proofErr w:type="spellStart"/>
        <w:r w:rsidR="0004005D" w:rsidRPr="0004005D">
          <w:rPr>
            <w:rStyle w:val="af"/>
            <w:lang w:val="en-US" w:eastAsia="en-US" w:bidi="en-US"/>
          </w:rPr>
          <w:t>rosnou</w:t>
        </w:r>
        <w:proofErr w:type="spellEnd"/>
        <w:r w:rsidR="0004005D" w:rsidRPr="0004005D">
          <w:rPr>
            <w:rStyle w:val="af"/>
            <w:lang w:eastAsia="en-US" w:bidi="en-US"/>
          </w:rPr>
          <w:t>.</w:t>
        </w:r>
        <w:proofErr w:type="spellStart"/>
        <w:r w:rsidR="0004005D" w:rsidRPr="0004005D">
          <w:rPr>
            <w:rStyle w:val="af"/>
            <w:lang w:val="en-US" w:eastAsia="en-US" w:bidi="en-US"/>
          </w:rPr>
          <w:t>ru</w:t>
        </w:r>
        <w:proofErr w:type="spellEnd"/>
      </w:hyperlink>
      <w:r w:rsidR="0004005D" w:rsidRPr="0004005D">
        <w:rPr>
          <w:lang w:eastAsia="en-US" w:bidi="en-US"/>
        </w:rPr>
        <w:t xml:space="preserve"> </w:t>
      </w:r>
      <w:r w:rsidR="0004005D">
        <w:t xml:space="preserve">– </w:t>
      </w:r>
      <w:r w:rsidR="0004005D" w:rsidRPr="0004005D">
        <w:rPr>
          <w:lang w:eastAsia="en-US" w:bidi="en-US"/>
        </w:rPr>
        <w:t xml:space="preserve">статьи для Вестников </w:t>
      </w:r>
      <w:proofErr w:type="spellStart"/>
      <w:r w:rsidR="0004005D" w:rsidRPr="0004005D">
        <w:rPr>
          <w:lang w:eastAsia="en-US" w:bidi="en-US"/>
        </w:rPr>
        <w:t>РосНОУ</w:t>
      </w:r>
      <w:proofErr w:type="spellEnd"/>
      <w:r w:rsidR="0004005D" w:rsidRPr="0004005D">
        <w:rPr>
          <w:lang w:eastAsia="en-US" w:bidi="en-US"/>
        </w:rPr>
        <w:t xml:space="preserve"> (все серии);</w:t>
      </w:r>
    </w:p>
    <w:p w14:paraId="53AEA31D" w14:textId="57777AA0" w:rsidR="0004005D" w:rsidRPr="0004005D" w:rsidRDefault="004D54AB" w:rsidP="00836578">
      <w:pPr>
        <w:pStyle w:val="1"/>
        <w:numPr>
          <w:ilvl w:val="0"/>
          <w:numId w:val="11"/>
        </w:numPr>
        <w:tabs>
          <w:tab w:val="left" w:pos="0"/>
        </w:tabs>
        <w:spacing w:after="0"/>
        <w:ind w:left="0" w:firstLine="709"/>
        <w:jc w:val="both"/>
        <w:rPr>
          <w:lang w:eastAsia="en-US" w:bidi="en-US"/>
        </w:rPr>
      </w:pPr>
      <w:hyperlink r:id="rId10" w:history="1">
        <w:r w:rsidR="0004005D" w:rsidRPr="0004005D">
          <w:rPr>
            <w:rStyle w:val="af"/>
            <w:shd w:val="clear" w:color="auto" w:fill="FFFFFF"/>
            <w:lang w:bidi="ar-SA"/>
          </w:rPr>
          <w:t>journal@cardiometry.net</w:t>
        </w:r>
      </w:hyperlink>
      <w:r w:rsidR="0004005D" w:rsidRPr="0004005D">
        <w:rPr>
          <w:color w:val="454352"/>
          <w:shd w:val="clear" w:color="auto" w:fill="FFFFFF"/>
          <w:lang w:bidi="ar-SA"/>
        </w:rPr>
        <w:t xml:space="preserve"> </w:t>
      </w:r>
      <w:r w:rsidR="0004005D">
        <w:t xml:space="preserve">– </w:t>
      </w:r>
      <w:r w:rsidR="0004005D" w:rsidRPr="0004005D">
        <w:rPr>
          <w:color w:val="auto"/>
          <w:shd w:val="clear" w:color="auto" w:fill="FFFFFF"/>
          <w:lang w:bidi="ar-SA"/>
        </w:rPr>
        <w:t xml:space="preserve">статьи </w:t>
      </w:r>
      <w:r w:rsidR="008C72F9" w:rsidRPr="0004005D">
        <w:rPr>
          <w:lang w:eastAsia="en-US" w:bidi="en-US"/>
        </w:rPr>
        <w:t xml:space="preserve">в журнал </w:t>
      </w:r>
      <w:proofErr w:type="spellStart"/>
      <w:r w:rsidR="0004005D" w:rsidRPr="0004005D">
        <w:rPr>
          <w:color w:val="auto"/>
          <w:shd w:val="clear" w:color="auto" w:fill="FFFFFF"/>
          <w:lang w:bidi="ar-SA"/>
        </w:rPr>
        <w:t>Кардиометрия</w:t>
      </w:r>
      <w:proofErr w:type="spellEnd"/>
      <w:r w:rsidR="0004005D" w:rsidRPr="0004005D">
        <w:rPr>
          <w:color w:val="auto"/>
          <w:shd w:val="clear" w:color="auto" w:fill="FFFFFF"/>
          <w:lang w:bidi="ar-SA"/>
        </w:rPr>
        <w:t xml:space="preserve"> (</w:t>
      </w:r>
      <w:r w:rsidR="0004005D" w:rsidRPr="0004005D">
        <w:rPr>
          <w:color w:val="auto"/>
          <w:shd w:val="clear" w:color="auto" w:fill="FFFFFF"/>
          <w:lang w:val="en-US" w:bidi="ar-SA"/>
        </w:rPr>
        <w:t>Cardiometry</w:t>
      </w:r>
      <w:r w:rsidR="0004005D" w:rsidRPr="0004005D">
        <w:rPr>
          <w:color w:val="auto"/>
          <w:shd w:val="clear" w:color="auto" w:fill="FFFFFF"/>
          <w:lang w:bidi="ar-SA"/>
        </w:rPr>
        <w:t>).</w:t>
      </w:r>
    </w:p>
    <w:p w14:paraId="6DB475BC" w14:textId="07A4AED7" w:rsidR="0004005D" w:rsidRPr="0004005D" w:rsidRDefault="0004005D" w:rsidP="00836578">
      <w:pPr>
        <w:pStyle w:val="1"/>
        <w:tabs>
          <w:tab w:val="left" w:pos="993"/>
        </w:tabs>
        <w:spacing w:after="0"/>
        <w:ind w:firstLine="709"/>
        <w:jc w:val="both"/>
      </w:pPr>
      <w:r w:rsidRPr="0004005D">
        <w:t xml:space="preserve">Название файла должно состоять из фамилии автора </w:t>
      </w:r>
      <w:r>
        <w:t xml:space="preserve">(первого автора) </w:t>
      </w:r>
      <w:r w:rsidRPr="0004005D">
        <w:t>и первых трех слов названия статьи (</w:t>
      </w:r>
      <w:proofErr w:type="spellStart"/>
      <w:r w:rsidRPr="0004005D">
        <w:t>Иванов_Деятельность</w:t>
      </w:r>
      <w:proofErr w:type="spellEnd"/>
      <w:r w:rsidRPr="0004005D">
        <w:t xml:space="preserve"> научных учреждений).</w:t>
      </w:r>
    </w:p>
    <w:p w14:paraId="541E9981" w14:textId="06FB9872" w:rsidR="0004005D" w:rsidRPr="0004005D" w:rsidRDefault="0004005D" w:rsidP="00836578">
      <w:pPr>
        <w:pStyle w:val="1"/>
        <w:tabs>
          <w:tab w:val="left" w:pos="567"/>
        </w:tabs>
        <w:spacing w:after="0"/>
        <w:ind w:firstLine="709"/>
        <w:jc w:val="both"/>
        <w:rPr>
          <w:b/>
        </w:rPr>
      </w:pPr>
      <w:r w:rsidRPr="0004005D">
        <w:rPr>
          <w:b/>
        </w:rPr>
        <w:t xml:space="preserve">Структура направляемого файла </w:t>
      </w:r>
    </w:p>
    <w:p w14:paraId="2A6624BE" w14:textId="59C1E5B1" w:rsidR="00973313" w:rsidRDefault="00565BBF" w:rsidP="00836578">
      <w:pPr>
        <w:pStyle w:val="1"/>
        <w:tabs>
          <w:tab w:val="left" w:pos="567"/>
        </w:tabs>
        <w:spacing w:after="0"/>
        <w:ind w:firstLine="709"/>
        <w:jc w:val="both"/>
      </w:pPr>
      <w:r>
        <w:t>В</w:t>
      </w:r>
      <w:r w:rsidR="0004005D">
        <w:t>се</w:t>
      </w:r>
      <w:r>
        <w:t xml:space="preserve"> </w:t>
      </w:r>
      <w:r w:rsidR="0004005D">
        <w:t>п</w:t>
      </w:r>
      <w:r w:rsidR="00973313" w:rsidRPr="00973313">
        <w:t>убликуемые сведения должны быть размещены в одном файле со статьей в следующем порядке:</w:t>
      </w:r>
    </w:p>
    <w:p w14:paraId="53F9013F" w14:textId="6825F6B6" w:rsidR="008C5E99" w:rsidRPr="004B4E7E" w:rsidRDefault="008C5E99" w:rsidP="00836578">
      <w:pPr>
        <w:pStyle w:val="1"/>
        <w:numPr>
          <w:ilvl w:val="0"/>
          <w:numId w:val="10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color w:val="auto"/>
        </w:rPr>
      </w:pPr>
      <w:r>
        <w:t>краткие сведения об автор</w:t>
      </w:r>
      <w:r w:rsidR="004B4E7E">
        <w:t>ах на русском и английском языках</w:t>
      </w:r>
      <w:r>
        <w:t xml:space="preserve">: фамилия, имя, отчество (при наличии), ученая степень, ученое звание, должность с указанием полного наименования организации, сфера научных интересов, количество опубликованных научных работ, адрес электронной почты. На русском языке все </w:t>
      </w:r>
      <w:r w:rsidRPr="004B4E7E">
        <w:rPr>
          <w:color w:val="auto"/>
        </w:rPr>
        <w:t>приводимые данные даются без сокращений;</w:t>
      </w:r>
    </w:p>
    <w:p w14:paraId="4B1E9DDF" w14:textId="72FF386F" w:rsidR="0000197E" w:rsidRPr="004B4E7E" w:rsidRDefault="00565BBF" w:rsidP="00836578">
      <w:pPr>
        <w:pStyle w:val="1"/>
        <w:numPr>
          <w:ilvl w:val="0"/>
          <w:numId w:val="10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color w:val="auto"/>
        </w:rPr>
      </w:pPr>
      <w:r w:rsidRPr="004B4E7E">
        <w:rPr>
          <w:color w:val="auto"/>
        </w:rPr>
        <w:t>УДК (</w:t>
      </w:r>
      <w:hyperlink r:id="rId11" w:history="1">
        <w:r w:rsidRPr="004B4E7E">
          <w:rPr>
            <w:color w:val="auto"/>
            <w:u w:val="single"/>
            <w:lang w:val="en-US" w:eastAsia="en-US" w:bidi="en-US"/>
          </w:rPr>
          <w:t>http</w:t>
        </w:r>
        <w:r w:rsidRPr="004B4E7E">
          <w:rPr>
            <w:color w:val="auto"/>
            <w:u w:val="single"/>
            <w:lang w:eastAsia="en-US" w:bidi="en-US"/>
          </w:rPr>
          <w:t>://</w:t>
        </w:r>
        <w:proofErr w:type="spellStart"/>
        <w:r w:rsidRPr="004B4E7E">
          <w:rPr>
            <w:color w:val="auto"/>
            <w:u w:val="single"/>
            <w:lang w:val="en-US" w:eastAsia="en-US" w:bidi="en-US"/>
          </w:rPr>
          <w:t>teacode</w:t>
        </w:r>
        <w:proofErr w:type="spellEnd"/>
        <w:r w:rsidRPr="004B4E7E">
          <w:rPr>
            <w:color w:val="auto"/>
            <w:u w:val="single"/>
            <w:lang w:eastAsia="en-US" w:bidi="en-US"/>
          </w:rPr>
          <w:t>.</w:t>
        </w:r>
        <w:r w:rsidRPr="004B4E7E">
          <w:rPr>
            <w:color w:val="auto"/>
            <w:u w:val="single"/>
            <w:lang w:val="en-US" w:eastAsia="en-US" w:bidi="en-US"/>
          </w:rPr>
          <w:t>com</w:t>
        </w:r>
        <w:r w:rsidRPr="004B4E7E">
          <w:rPr>
            <w:color w:val="auto"/>
            <w:u w:val="single"/>
            <w:lang w:eastAsia="en-US" w:bidi="en-US"/>
          </w:rPr>
          <w:t>/</w:t>
        </w:r>
        <w:r w:rsidRPr="004B4E7E">
          <w:rPr>
            <w:color w:val="auto"/>
            <w:u w:val="single"/>
            <w:lang w:val="en-US" w:eastAsia="en-US" w:bidi="en-US"/>
          </w:rPr>
          <w:t>online</w:t>
        </w:r>
        <w:r w:rsidRPr="004B4E7E">
          <w:rPr>
            <w:color w:val="auto"/>
            <w:u w:val="single"/>
            <w:lang w:eastAsia="en-US" w:bidi="en-US"/>
          </w:rPr>
          <w:t>/</w:t>
        </w:r>
        <w:proofErr w:type="spellStart"/>
        <w:r w:rsidRPr="004B4E7E">
          <w:rPr>
            <w:color w:val="auto"/>
            <w:u w:val="single"/>
            <w:lang w:val="en-US" w:eastAsia="en-US" w:bidi="en-US"/>
          </w:rPr>
          <w:t>udc</w:t>
        </w:r>
        <w:proofErr w:type="spellEnd"/>
        <w:r w:rsidRPr="004B4E7E">
          <w:rPr>
            <w:color w:val="auto"/>
            <w:u w:val="single"/>
            <w:lang w:eastAsia="en-US" w:bidi="en-US"/>
          </w:rPr>
          <w:t>/</w:t>
        </w:r>
      </w:hyperlink>
      <w:r w:rsidR="0073058A" w:rsidRPr="004B4E7E">
        <w:rPr>
          <w:color w:val="auto"/>
          <w:u w:val="single"/>
          <w:lang w:eastAsia="en-US" w:bidi="en-US"/>
        </w:rPr>
        <w:t>)</w:t>
      </w:r>
      <w:r w:rsidR="004B4E7E">
        <w:rPr>
          <w:color w:val="auto"/>
          <w:u w:val="single"/>
          <w:lang w:eastAsia="en-US" w:bidi="en-US"/>
        </w:rPr>
        <w:t>;</w:t>
      </w:r>
    </w:p>
    <w:p w14:paraId="709B56D7" w14:textId="43329489" w:rsidR="0000197E" w:rsidRPr="007F0951" w:rsidRDefault="00565BBF" w:rsidP="00836578">
      <w:pPr>
        <w:pStyle w:val="1"/>
        <w:numPr>
          <w:ilvl w:val="0"/>
          <w:numId w:val="10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color w:val="auto"/>
        </w:rPr>
      </w:pPr>
      <w:r w:rsidRPr="004B4E7E">
        <w:rPr>
          <w:color w:val="auto"/>
        </w:rPr>
        <w:t>фамилии и инициалы всех авторов (</w:t>
      </w:r>
      <w:r w:rsidRPr="007F0951">
        <w:rPr>
          <w:color w:val="auto"/>
        </w:rPr>
        <w:t>соавторов)</w:t>
      </w:r>
      <w:r w:rsidR="004B4E7E" w:rsidRPr="007F0951">
        <w:rPr>
          <w:color w:val="auto"/>
        </w:rPr>
        <w:t>, место работы каждого автора</w:t>
      </w:r>
      <w:r w:rsidRPr="007F0951">
        <w:rPr>
          <w:color w:val="auto"/>
        </w:rPr>
        <w:t>;</w:t>
      </w:r>
    </w:p>
    <w:p w14:paraId="125F665A" w14:textId="70532EB9" w:rsidR="0000197E" w:rsidRPr="007F0951" w:rsidRDefault="004B4E7E" w:rsidP="00836578">
      <w:pPr>
        <w:pStyle w:val="1"/>
        <w:numPr>
          <w:ilvl w:val="0"/>
          <w:numId w:val="10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color w:val="auto"/>
        </w:rPr>
      </w:pPr>
      <w:r w:rsidRPr="007F0951">
        <w:rPr>
          <w:color w:val="auto"/>
        </w:rPr>
        <w:t>персональный индекс автора научных публикаций (при наличии);</w:t>
      </w:r>
    </w:p>
    <w:p w14:paraId="54AB1ADE" w14:textId="3172640A" w:rsidR="004B4E7E" w:rsidRPr="007F0951" w:rsidRDefault="004B4E7E" w:rsidP="00836578">
      <w:pPr>
        <w:pStyle w:val="1"/>
        <w:numPr>
          <w:ilvl w:val="0"/>
          <w:numId w:val="10"/>
        </w:numPr>
        <w:tabs>
          <w:tab w:val="left" w:pos="567"/>
        </w:tabs>
        <w:spacing w:after="0"/>
        <w:ind w:left="0" w:firstLine="709"/>
        <w:jc w:val="both"/>
        <w:rPr>
          <w:color w:val="auto"/>
        </w:rPr>
      </w:pPr>
      <w:r w:rsidRPr="007F0951">
        <w:rPr>
          <w:color w:val="auto"/>
        </w:rPr>
        <w:t>название статьи на русском и английском языках. Название должно от</w:t>
      </w:r>
      <w:r w:rsidR="007F0951" w:rsidRPr="007F0951">
        <w:rPr>
          <w:color w:val="auto"/>
        </w:rPr>
        <w:t xml:space="preserve">ражать </w:t>
      </w:r>
      <w:r w:rsidRPr="007F0951">
        <w:rPr>
          <w:color w:val="auto"/>
        </w:rPr>
        <w:t>содержани</w:t>
      </w:r>
      <w:r w:rsidR="007F0951" w:rsidRPr="007F0951">
        <w:rPr>
          <w:color w:val="auto"/>
        </w:rPr>
        <w:t>е статьи</w:t>
      </w:r>
      <w:r w:rsidR="007F0951">
        <w:rPr>
          <w:color w:val="auto"/>
        </w:rPr>
        <w:t>;</w:t>
      </w:r>
    </w:p>
    <w:p w14:paraId="70E64211" w14:textId="7FA75C0D" w:rsidR="0000197E" w:rsidRDefault="00565BBF" w:rsidP="00836578">
      <w:pPr>
        <w:pStyle w:val="1"/>
        <w:numPr>
          <w:ilvl w:val="0"/>
          <w:numId w:val="10"/>
        </w:numPr>
        <w:tabs>
          <w:tab w:val="left" w:pos="567"/>
          <w:tab w:val="left" w:pos="1134"/>
        </w:tabs>
        <w:spacing w:after="0"/>
        <w:ind w:left="0" w:firstLine="709"/>
        <w:jc w:val="both"/>
      </w:pPr>
      <w:r>
        <w:t>аннотаци</w:t>
      </w:r>
      <w:r w:rsidR="007F0951">
        <w:t>я (объем – 150</w:t>
      </w:r>
      <w:r w:rsidR="00836578" w:rsidRPr="00836578">
        <w:t>-</w:t>
      </w:r>
      <w:r w:rsidR="007F0951">
        <w:t>200 слов) на русском и английском языках. В структуре аннотации могут быть выделены цель статьи, методы и результаты исследования</w:t>
      </w:r>
      <w:r>
        <w:t>;</w:t>
      </w:r>
    </w:p>
    <w:p w14:paraId="4C8168EE" w14:textId="61DDC81B" w:rsidR="0000197E" w:rsidRDefault="00565BBF" w:rsidP="00836578">
      <w:pPr>
        <w:pStyle w:val="1"/>
        <w:numPr>
          <w:ilvl w:val="0"/>
          <w:numId w:val="10"/>
        </w:numPr>
        <w:tabs>
          <w:tab w:val="left" w:pos="567"/>
          <w:tab w:val="left" w:pos="1134"/>
        </w:tabs>
        <w:spacing w:after="0"/>
        <w:ind w:left="0" w:firstLine="709"/>
        <w:jc w:val="both"/>
      </w:pPr>
      <w:r>
        <w:t>ключевые слова (5</w:t>
      </w:r>
      <w:r w:rsidR="00836578" w:rsidRPr="00836578">
        <w:t>-</w:t>
      </w:r>
      <w:r>
        <w:t>7 слов или словосочетаний) на русском и английском языках;</w:t>
      </w:r>
    </w:p>
    <w:p w14:paraId="510FC612" w14:textId="77777777" w:rsidR="00F14CE7" w:rsidRDefault="00565BBF" w:rsidP="00836578">
      <w:pPr>
        <w:pStyle w:val="1"/>
        <w:numPr>
          <w:ilvl w:val="0"/>
          <w:numId w:val="10"/>
        </w:numPr>
        <w:tabs>
          <w:tab w:val="left" w:pos="567"/>
          <w:tab w:val="left" w:pos="1134"/>
        </w:tabs>
        <w:spacing w:after="0"/>
        <w:ind w:left="0" w:firstLine="709"/>
        <w:jc w:val="both"/>
      </w:pPr>
      <w:r>
        <w:t xml:space="preserve">список литературы </w:t>
      </w:r>
      <w:r w:rsidR="007F0951">
        <w:t xml:space="preserve">(не более 20 источников) </w:t>
      </w:r>
      <w:r>
        <w:t>на русском языке</w:t>
      </w:r>
      <w:r w:rsidR="00F14CE7" w:rsidRPr="00F14CE7">
        <w:t xml:space="preserve"> </w:t>
      </w:r>
      <w:r w:rsidR="00F14CE7">
        <w:t>оформлять в соответствии с требованиями ГОСТ Р 7.0.5-2008;</w:t>
      </w:r>
      <w:r>
        <w:t xml:space="preserve"> список литературы, адаптированный к требованиям международных </w:t>
      </w:r>
      <w:proofErr w:type="spellStart"/>
      <w:r>
        <w:t>наукометрических</w:t>
      </w:r>
      <w:proofErr w:type="spellEnd"/>
      <w:r>
        <w:t xml:space="preserve"> баз данных</w:t>
      </w:r>
      <w:r w:rsidR="007F0951">
        <w:t xml:space="preserve"> (</w:t>
      </w:r>
      <w:r w:rsidR="007F0951">
        <w:rPr>
          <w:lang w:val="en-US"/>
        </w:rPr>
        <w:t>References</w:t>
      </w:r>
      <w:r w:rsidR="007F0951">
        <w:t>)</w:t>
      </w:r>
      <w:r>
        <w:t>. Ссылки на работы, нахо</w:t>
      </w:r>
      <w:r w:rsidR="00F14CE7">
        <w:t>дящиеся в печати, не приводятся.</w:t>
      </w:r>
    </w:p>
    <w:p w14:paraId="658B0EA2" w14:textId="77777777" w:rsidR="0016433A" w:rsidRDefault="0016433A" w:rsidP="00836578">
      <w:pPr>
        <w:pStyle w:val="1"/>
        <w:tabs>
          <w:tab w:val="left" w:pos="567"/>
          <w:tab w:val="left" w:pos="1134"/>
        </w:tabs>
        <w:spacing w:after="0"/>
        <w:ind w:firstLine="709"/>
        <w:jc w:val="both"/>
      </w:pPr>
      <w:r>
        <w:t>Отдельными файлами высылаются:</w:t>
      </w:r>
    </w:p>
    <w:p w14:paraId="6641C4A0" w14:textId="4028B8B7" w:rsidR="0016433A" w:rsidRDefault="0016433A" w:rsidP="00836578">
      <w:pPr>
        <w:pStyle w:val="1"/>
        <w:tabs>
          <w:tab w:val="left" w:pos="567"/>
          <w:tab w:val="left" w:pos="1134"/>
        </w:tabs>
        <w:spacing w:after="0"/>
        <w:ind w:firstLine="709"/>
        <w:jc w:val="both"/>
      </w:pPr>
      <w:r>
        <w:t>- карточки авторов, включающие следующие сведения: фамилия, имя, отчество (при наличии), ученая степень, ученое звание, должность с указанием полного наименования организации, почтовый адрес с индексом для направления авторского экземпляра, контактный телефон, сфера научных интересов, количество опубликованных научных работ, личная электронная почта для ведения переписки с редакцией журнала и коллегами;</w:t>
      </w:r>
    </w:p>
    <w:p w14:paraId="5B5175B4" w14:textId="290741C8" w:rsidR="0077692C" w:rsidRDefault="0077692C" w:rsidP="00836578">
      <w:pPr>
        <w:pStyle w:val="1"/>
        <w:tabs>
          <w:tab w:val="left" w:pos="567"/>
          <w:tab w:val="left" w:pos="1134"/>
        </w:tabs>
        <w:spacing w:after="0"/>
        <w:ind w:firstLine="709"/>
        <w:jc w:val="both"/>
      </w:pPr>
      <w:r>
        <w:t xml:space="preserve">- копии всей содержащейся в материале графики – рисунков, схем (в формате JPEG или TIFF, разрешение не менее 300 </w:t>
      </w:r>
      <w:proofErr w:type="spellStart"/>
      <w:r>
        <w:t>dpi</w:t>
      </w:r>
      <w:proofErr w:type="spellEnd"/>
      <w:r>
        <w:t>); графические материалы должны быть озаглавлены и пронумерованы;</w:t>
      </w:r>
    </w:p>
    <w:p w14:paraId="223EACF1" w14:textId="52BD3829" w:rsidR="004B4E7E" w:rsidRDefault="0016433A" w:rsidP="00836578">
      <w:pPr>
        <w:pStyle w:val="1"/>
        <w:tabs>
          <w:tab w:val="left" w:pos="567"/>
          <w:tab w:val="left" w:pos="1134"/>
        </w:tabs>
        <w:spacing w:after="0"/>
        <w:ind w:firstLine="709"/>
        <w:jc w:val="both"/>
      </w:pPr>
      <w:r>
        <w:t xml:space="preserve">- </w:t>
      </w:r>
      <w:r w:rsidR="00565BBF">
        <w:t>личн</w:t>
      </w:r>
      <w:r>
        <w:t>ые</w:t>
      </w:r>
      <w:r w:rsidR="00565BBF">
        <w:t xml:space="preserve"> фотографи</w:t>
      </w:r>
      <w:r>
        <w:t xml:space="preserve">и </w:t>
      </w:r>
      <w:r w:rsidR="00565BBF">
        <w:t>авторов портретного плана</w:t>
      </w:r>
      <w:r w:rsidR="001C6ABF">
        <w:t xml:space="preserve"> (только для журнала «Высшее </w:t>
      </w:r>
      <w:r w:rsidR="001C6ABF">
        <w:lastRenderedPageBreak/>
        <w:t>образование сегодня»</w:t>
      </w:r>
      <w:r w:rsidR="0073058A">
        <w:t>)</w:t>
      </w:r>
      <w:r>
        <w:t xml:space="preserve"> </w:t>
      </w:r>
      <w:r w:rsidR="0077692C" w:rsidRPr="0077692C">
        <w:t xml:space="preserve">в формате JPEG или TIFF (разрешение не менее 300 </w:t>
      </w:r>
      <w:proofErr w:type="spellStart"/>
      <w:r w:rsidR="0077692C" w:rsidRPr="0077692C">
        <w:t>dpi</w:t>
      </w:r>
      <w:proofErr w:type="spellEnd"/>
      <w:r w:rsidR="0077692C" w:rsidRPr="0077692C">
        <w:t>)</w:t>
      </w:r>
      <w:r w:rsidR="00565BBF">
        <w:t>;</w:t>
      </w:r>
      <w:r>
        <w:t xml:space="preserve"> </w:t>
      </w:r>
    </w:p>
    <w:p w14:paraId="57D6CB4A" w14:textId="09CBB80F" w:rsidR="0016433A" w:rsidRDefault="0016433A" w:rsidP="00836578">
      <w:pPr>
        <w:pStyle w:val="1"/>
        <w:tabs>
          <w:tab w:val="left" w:pos="567"/>
          <w:tab w:val="left" w:pos="1134"/>
        </w:tabs>
        <w:spacing w:after="0"/>
        <w:ind w:firstLine="709"/>
        <w:jc w:val="both"/>
      </w:pPr>
      <w:r>
        <w:t xml:space="preserve">При подготовке статьи к публикации необходимо руководствоваться </w:t>
      </w:r>
      <w:r w:rsidRPr="0004005D">
        <w:t xml:space="preserve">правилам оформления статей </w:t>
      </w:r>
      <w:r w:rsidR="008C72F9">
        <w:t xml:space="preserve">и ориентироваться </w:t>
      </w:r>
      <w:r>
        <w:rPr>
          <w:color w:val="auto"/>
        </w:rPr>
        <w:t xml:space="preserve">на образец </w:t>
      </w:r>
      <w:r w:rsidRPr="0004005D">
        <w:t>оформления</w:t>
      </w:r>
      <w:r>
        <w:t xml:space="preserve"> </w:t>
      </w:r>
      <w:r w:rsidR="0077692C">
        <w:t xml:space="preserve">статьи </w:t>
      </w:r>
      <w:r w:rsidR="008C72F9" w:rsidRPr="0004005D">
        <w:t>(</w:t>
      </w:r>
      <w:proofErr w:type="spellStart"/>
      <w:r w:rsidR="008C72F9" w:rsidRPr="00D50C05">
        <w:t>https</w:t>
      </w:r>
      <w:proofErr w:type="spellEnd"/>
      <w:r w:rsidR="008C72F9" w:rsidRPr="00D50C05">
        <w:t>://hetoday.ru/</w:t>
      </w:r>
      <w:proofErr w:type="spellStart"/>
      <w:r w:rsidR="008C72F9" w:rsidRPr="00D50C05">
        <w:t>recommendations</w:t>
      </w:r>
      <w:proofErr w:type="spellEnd"/>
      <w:r w:rsidR="008C72F9" w:rsidRPr="00F14CE7">
        <w:rPr>
          <w:color w:val="auto"/>
        </w:rPr>
        <w:t>)</w:t>
      </w:r>
      <w:r>
        <w:rPr>
          <w:color w:val="auto"/>
        </w:rPr>
        <w:t xml:space="preserve">, </w:t>
      </w:r>
      <w:r w:rsidR="00B133C5">
        <w:rPr>
          <w:color w:val="auto"/>
        </w:rPr>
        <w:t>«</w:t>
      </w:r>
      <w:r w:rsidR="00B133C5" w:rsidRPr="00B133C5">
        <w:rPr>
          <w:color w:val="auto"/>
        </w:rPr>
        <w:t xml:space="preserve">Краткие рекомендации для авторов по подготовке и оформлению научных статей в журналах, индексируемых в международных </w:t>
      </w:r>
      <w:proofErr w:type="spellStart"/>
      <w:r w:rsidR="00B133C5" w:rsidRPr="00B133C5">
        <w:rPr>
          <w:color w:val="auto"/>
        </w:rPr>
        <w:t>наукометрических</w:t>
      </w:r>
      <w:proofErr w:type="spellEnd"/>
      <w:r w:rsidR="00B133C5" w:rsidRPr="00B133C5">
        <w:rPr>
          <w:color w:val="auto"/>
        </w:rPr>
        <w:t xml:space="preserve"> базах данных</w:t>
      </w:r>
      <w:r w:rsidR="00B133C5">
        <w:rPr>
          <w:color w:val="auto"/>
        </w:rPr>
        <w:t>» (</w:t>
      </w:r>
      <w:r w:rsidR="00314485">
        <w:rPr>
          <w:color w:val="auto"/>
        </w:rPr>
        <w:t>Министерство</w:t>
      </w:r>
      <w:r w:rsidR="00B133C5" w:rsidRPr="00B133C5">
        <w:rPr>
          <w:color w:val="auto"/>
        </w:rPr>
        <w:t xml:space="preserve"> образования и науки</w:t>
      </w:r>
      <w:r w:rsidR="00B133C5">
        <w:rPr>
          <w:color w:val="auto"/>
        </w:rPr>
        <w:t xml:space="preserve">: </w:t>
      </w:r>
      <w:hyperlink r:id="rId12" w:history="1">
        <w:r w:rsidR="00314485" w:rsidRPr="00826E00">
          <w:rPr>
            <w:rStyle w:val="af"/>
          </w:rPr>
          <w:t>http://минобрнауки.рф/%D0%BD%D0%BE%D0%B2%D0%BE%D1%81%D1%82%D0%B8/9481</w:t>
        </w:r>
      </w:hyperlink>
      <w:r w:rsidR="00B133C5">
        <w:rPr>
          <w:color w:val="auto"/>
        </w:rPr>
        <w:t>)</w:t>
      </w:r>
      <w:r>
        <w:rPr>
          <w:color w:val="auto"/>
        </w:rPr>
        <w:t xml:space="preserve">. </w:t>
      </w:r>
      <w:r>
        <w:t>Автор несет ответственность за оригинальность представленных к публикации материалов</w:t>
      </w:r>
      <w:r w:rsidR="00B133C5" w:rsidRPr="00B133C5">
        <w:rPr>
          <w:u w:val="single"/>
        </w:rPr>
        <w:t xml:space="preserve"> </w:t>
      </w:r>
      <w:r w:rsidR="00B133C5" w:rsidRPr="00B133C5">
        <w:t>(можно проверить при помощи сервисов Антиплагиат</w:t>
      </w:r>
      <w:r w:rsidR="00B133C5" w:rsidRPr="00B133C5">
        <w:rPr>
          <w:lang w:eastAsia="en-US" w:bidi="en-US"/>
        </w:rPr>
        <w:t xml:space="preserve"> </w:t>
      </w:r>
      <w:r w:rsidR="00B133C5" w:rsidRPr="004233FE">
        <w:rPr>
          <w:lang w:eastAsia="en-US" w:bidi="en-US"/>
        </w:rPr>
        <w:t>(</w:t>
      </w:r>
      <w:hyperlink r:id="rId13" w:history="1">
        <w:r w:rsidR="00B133C5" w:rsidRPr="0016433A">
          <w:rPr>
            <w:lang w:val="en-US" w:eastAsia="en-US" w:bidi="en-US"/>
          </w:rPr>
          <w:t>https</w:t>
        </w:r>
        <w:r w:rsidR="00B133C5" w:rsidRPr="004233FE">
          <w:rPr>
            <w:lang w:eastAsia="en-US" w:bidi="en-US"/>
          </w:rPr>
          <w:t>://</w:t>
        </w:r>
        <w:r w:rsidR="00B133C5" w:rsidRPr="0016433A">
          <w:rPr>
            <w:lang w:val="en-US" w:eastAsia="en-US" w:bidi="en-US"/>
          </w:rPr>
          <w:t>www</w:t>
        </w:r>
        <w:r w:rsidR="00B133C5" w:rsidRPr="004233FE">
          <w:rPr>
            <w:lang w:eastAsia="en-US" w:bidi="en-US"/>
          </w:rPr>
          <w:t>.</w:t>
        </w:r>
        <w:r w:rsidR="00B133C5" w:rsidRPr="0016433A">
          <w:rPr>
            <w:lang w:val="en-US" w:eastAsia="en-US" w:bidi="en-US"/>
          </w:rPr>
          <w:t>antiplagiat</w:t>
        </w:r>
        <w:r w:rsidR="00B133C5" w:rsidRPr="004233FE">
          <w:rPr>
            <w:lang w:eastAsia="en-US" w:bidi="en-US"/>
          </w:rPr>
          <w:t>.</w:t>
        </w:r>
        <w:r w:rsidR="00B133C5" w:rsidRPr="0016433A">
          <w:rPr>
            <w:lang w:val="en-US" w:eastAsia="en-US" w:bidi="en-US"/>
          </w:rPr>
          <w:t>ru</w:t>
        </w:r>
        <w:r w:rsidR="00B133C5" w:rsidRPr="004233FE">
          <w:rPr>
            <w:lang w:eastAsia="en-US" w:bidi="en-US"/>
          </w:rPr>
          <w:t>/</w:t>
        </w:r>
      </w:hyperlink>
      <w:r w:rsidR="00B133C5" w:rsidRPr="004233FE">
        <w:rPr>
          <w:lang w:eastAsia="en-US" w:bidi="en-US"/>
        </w:rPr>
        <w:t xml:space="preserve">) </w:t>
      </w:r>
      <w:r w:rsidR="00B133C5">
        <w:t xml:space="preserve">или </w:t>
      </w:r>
      <w:r w:rsidR="00B133C5" w:rsidRPr="00B133C5">
        <w:t>Антиплагиат ВУЗ</w:t>
      </w:r>
      <w:r w:rsidR="00B133C5">
        <w:t xml:space="preserve"> </w:t>
      </w:r>
      <w:r w:rsidR="00B133C5" w:rsidRPr="004233FE">
        <w:rPr>
          <w:lang w:eastAsia="en-US" w:bidi="en-US"/>
        </w:rPr>
        <w:t>(</w:t>
      </w:r>
      <w:hyperlink r:id="rId14" w:history="1">
        <w:r w:rsidR="00B133C5" w:rsidRPr="0016433A">
          <w:rPr>
            <w:lang w:val="en-US" w:eastAsia="en-US" w:bidi="en-US"/>
          </w:rPr>
          <w:t>https</w:t>
        </w:r>
        <w:r w:rsidR="00B133C5" w:rsidRPr="004233FE">
          <w:rPr>
            <w:lang w:eastAsia="en-US" w:bidi="en-US"/>
          </w:rPr>
          <w:t>://</w:t>
        </w:r>
        <w:r w:rsidR="00B133C5" w:rsidRPr="0016433A">
          <w:rPr>
            <w:lang w:val="en-US" w:eastAsia="en-US" w:bidi="en-US"/>
          </w:rPr>
          <w:t>antiplagius</w:t>
        </w:r>
        <w:r w:rsidR="00B133C5" w:rsidRPr="004233FE">
          <w:rPr>
            <w:lang w:eastAsia="en-US" w:bidi="en-US"/>
          </w:rPr>
          <w:t>.</w:t>
        </w:r>
        <w:r w:rsidR="00B133C5" w:rsidRPr="0016433A">
          <w:rPr>
            <w:lang w:val="en-US" w:eastAsia="en-US" w:bidi="en-US"/>
          </w:rPr>
          <w:t>ru</w:t>
        </w:r>
        <w:r w:rsidR="00B133C5" w:rsidRPr="004233FE">
          <w:rPr>
            <w:lang w:eastAsia="en-US" w:bidi="en-US"/>
          </w:rPr>
          <w:t>/</w:t>
        </w:r>
        <w:r w:rsidR="00B133C5" w:rsidRPr="0016433A">
          <w:rPr>
            <w:lang w:val="en-US" w:eastAsia="en-US" w:bidi="en-US"/>
          </w:rPr>
          <w:t>antiplagiat</w:t>
        </w:r>
        <w:r w:rsidR="00B133C5" w:rsidRPr="004233FE">
          <w:rPr>
            <w:lang w:eastAsia="en-US" w:bidi="en-US"/>
          </w:rPr>
          <w:t>-</w:t>
        </w:r>
        <w:r w:rsidR="00B133C5" w:rsidRPr="0016433A">
          <w:rPr>
            <w:lang w:val="en-US" w:eastAsia="en-US" w:bidi="en-US"/>
          </w:rPr>
          <w:t>vuz</w:t>
        </w:r>
        <w:r w:rsidR="00B133C5" w:rsidRPr="004233FE">
          <w:rPr>
            <w:lang w:eastAsia="en-US" w:bidi="en-US"/>
          </w:rPr>
          <w:t>.</w:t>
        </w:r>
        <w:r w:rsidR="00B133C5" w:rsidRPr="0016433A">
          <w:rPr>
            <w:lang w:val="en-US" w:eastAsia="en-US" w:bidi="en-US"/>
          </w:rPr>
          <w:t>html</w:t>
        </w:r>
      </w:hyperlink>
      <w:r w:rsidR="00B133C5" w:rsidRPr="004233FE">
        <w:rPr>
          <w:lang w:eastAsia="en-US" w:bidi="en-US"/>
        </w:rPr>
        <w:t>)</w:t>
      </w:r>
      <w:r>
        <w:t>, повторную публикацию в журнале ранее опубликованного материала, точность воспроизведения имен, цитат, формул, правильность перевода метаданных статьи и другой информации на английский язык.</w:t>
      </w:r>
    </w:p>
    <w:p w14:paraId="1DA82F1C" w14:textId="77777777" w:rsidR="008C72F9" w:rsidRDefault="008C72F9" w:rsidP="0077692C">
      <w:pPr>
        <w:pStyle w:val="1"/>
        <w:tabs>
          <w:tab w:val="left" w:pos="567"/>
          <w:tab w:val="left" w:pos="1134"/>
        </w:tabs>
        <w:spacing w:after="0"/>
        <w:ind w:firstLine="284"/>
        <w:jc w:val="both"/>
      </w:pPr>
    </w:p>
    <w:p w14:paraId="5823F6A0" w14:textId="055C39F7" w:rsidR="008C72F9" w:rsidRDefault="008C72F9" w:rsidP="00595CD3">
      <w:pPr>
        <w:pStyle w:val="1"/>
        <w:tabs>
          <w:tab w:val="left" w:pos="567"/>
          <w:tab w:val="left" w:pos="1134"/>
        </w:tabs>
        <w:spacing w:after="0"/>
        <w:ind w:firstLine="0"/>
        <w:jc w:val="center"/>
        <w:rPr>
          <w:b/>
        </w:rPr>
      </w:pPr>
      <w:r w:rsidRPr="00595CD3">
        <w:rPr>
          <w:b/>
        </w:rPr>
        <w:t>Рекомендации по оформлению текста статьи</w:t>
      </w:r>
    </w:p>
    <w:p w14:paraId="3E287054" w14:textId="77777777" w:rsidR="00836578" w:rsidRPr="00836578" w:rsidRDefault="00836578" w:rsidP="00595CD3">
      <w:pPr>
        <w:pStyle w:val="1"/>
        <w:tabs>
          <w:tab w:val="left" w:pos="567"/>
          <w:tab w:val="left" w:pos="1134"/>
        </w:tabs>
        <w:spacing w:after="0"/>
        <w:ind w:firstLine="0"/>
        <w:jc w:val="center"/>
        <w:rPr>
          <w:b/>
        </w:rPr>
      </w:pPr>
    </w:p>
    <w:p w14:paraId="3B81D08F" w14:textId="20F1EB20" w:rsidR="00595CD3" w:rsidRDefault="00595CD3" w:rsidP="00836578">
      <w:pPr>
        <w:pStyle w:val="1"/>
        <w:spacing w:after="0"/>
        <w:ind w:firstLine="709"/>
        <w:jc w:val="both"/>
      </w:pPr>
      <w:r>
        <w:rPr>
          <w:b/>
        </w:rPr>
        <w:t>Сведения об авторах</w:t>
      </w:r>
      <w:r w:rsidRPr="00595CD3">
        <w:rPr>
          <w:b/>
        </w:rPr>
        <w:t xml:space="preserve">. </w:t>
      </w:r>
      <w:r>
        <w:t>Данные приводя</w:t>
      </w:r>
      <w:r w:rsidR="00836578">
        <w:t>т</w:t>
      </w:r>
      <w:r>
        <w:t>ся без сокращений, по образцу</w:t>
      </w:r>
      <w:r w:rsidR="00836578">
        <w:t xml:space="preserve"> </w:t>
      </w:r>
      <w:proofErr w:type="spellStart"/>
      <w:r w:rsidR="00836578">
        <w:t>оформения</w:t>
      </w:r>
      <w:proofErr w:type="spellEnd"/>
      <w:r w:rsidR="00836578">
        <w:t xml:space="preserve"> статьи, выложенному на сайте журнале в разделе Информация для авторов</w:t>
      </w:r>
      <w:r>
        <w:t xml:space="preserve">. </w:t>
      </w:r>
      <w:r w:rsidRPr="00595CD3">
        <w:t xml:space="preserve">При переводе научных степеней, званий и должностей на английский язык следует руководствоваться данными Таблиц 1 и 2. </w:t>
      </w:r>
    </w:p>
    <w:p w14:paraId="57D6B6CC" w14:textId="77777777" w:rsidR="00595CD3" w:rsidRPr="00595CD3" w:rsidRDefault="00595CD3" w:rsidP="00595CD3">
      <w:pPr>
        <w:pStyle w:val="1"/>
        <w:spacing w:after="0"/>
        <w:ind w:firstLine="284"/>
        <w:jc w:val="both"/>
      </w:pPr>
    </w:p>
    <w:p w14:paraId="7E2AC25B" w14:textId="2911A0FB" w:rsidR="00595CD3" w:rsidRPr="00595CD3" w:rsidRDefault="00595CD3" w:rsidP="00595CD3">
      <w:pPr>
        <w:pStyle w:val="1"/>
        <w:tabs>
          <w:tab w:val="left" w:pos="567"/>
          <w:tab w:val="left" w:pos="1134"/>
        </w:tabs>
        <w:spacing w:after="0"/>
        <w:ind w:firstLine="0"/>
        <w:jc w:val="right"/>
        <w:rPr>
          <w:i/>
        </w:rPr>
      </w:pPr>
      <w:r w:rsidRPr="00595CD3">
        <w:rPr>
          <w:i/>
        </w:rPr>
        <w:t>Таблица 1</w:t>
      </w:r>
    </w:p>
    <w:p w14:paraId="24599527" w14:textId="50197F06" w:rsidR="00595CD3" w:rsidRDefault="00595CD3" w:rsidP="00595CD3">
      <w:pPr>
        <w:pStyle w:val="1"/>
        <w:tabs>
          <w:tab w:val="left" w:pos="567"/>
          <w:tab w:val="left" w:pos="1134"/>
        </w:tabs>
        <w:spacing w:after="0"/>
        <w:ind w:firstLine="0"/>
        <w:jc w:val="center"/>
        <w:rPr>
          <w:b/>
        </w:rPr>
      </w:pPr>
      <w:r w:rsidRPr="00717D73">
        <w:rPr>
          <w:b/>
        </w:rPr>
        <w:t xml:space="preserve">Рекомендации по переводу ученой степени </w:t>
      </w:r>
    </w:p>
    <w:p w14:paraId="7D2AF034" w14:textId="77777777" w:rsidR="00836578" w:rsidRPr="00717D73" w:rsidRDefault="00836578" w:rsidP="00595CD3">
      <w:pPr>
        <w:pStyle w:val="1"/>
        <w:tabs>
          <w:tab w:val="left" w:pos="567"/>
          <w:tab w:val="left" w:pos="1134"/>
        </w:tabs>
        <w:spacing w:after="0"/>
        <w:ind w:firstLine="0"/>
        <w:jc w:val="center"/>
        <w:rPr>
          <w:b/>
        </w:rPr>
      </w:pPr>
    </w:p>
    <w:tbl>
      <w:tblPr>
        <w:tblOverlap w:val="never"/>
        <w:tblW w:w="906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7"/>
        <w:gridCol w:w="4110"/>
      </w:tblGrid>
      <w:tr w:rsidR="00595CD3" w:rsidRPr="00AA7DCD" w14:paraId="4E44B65E" w14:textId="77777777" w:rsidTr="00595CD3">
        <w:trPr>
          <w:trHeight w:hRule="exact" w:val="273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8F5039" w14:textId="4E2910E6" w:rsidR="00595CD3" w:rsidRPr="00595CD3" w:rsidRDefault="00595CD3" w:rsidP="00595CD3">
            <w:pPr>
              <w:pStyle w:val="a7"/>
              <w:spacing w:after="0"/>
              <w:ind w:firstLine="0"/>
              <w:jc w:val="center"/>
              <w:rPr>
                <w:sz w:val="20"/>
                <w:szCs w:val="20"/>
              </w:rPr>
            </w:pPr>
            <w:r w:rsidRPr="00595CD3">
              <w:rPr>
                <w:b/>
                <w:bCs/>
                <w:sz w:val="20"/>
                <w:szCs w:val="20"/>
              </w:rPr>
              <w:t>Кандидаты наук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54C17" w14:textId="77777777" w:rsidR="00595CD3" w:rsidRPr="00595CD3" w:rsidRDefault="00595CD3" w:rsidP="00595CD3">
            <w:pPr>
              <w:pStyle w:val="a7"/>
              <w:spacing w:after="0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95CD3">
              <w:rPr>
                <w:b/>
                <w:bCs/>
                <w:sz w:val="20"/>
                <w:szCs w:val="20"/>
                <w:lang w:val="en-US" w:bidi="en-US"/>
              </w:rPr>
              <w:t>Ph.D</w:t>
            </w:r>
            <w:proofErr w:type="spellEnd"/>
            <w:r w:rsidRPr="00595CD3">
              <w:rPr>
                <w:b/>
                <w:bCs/>
                <w:sz w:val="20"/>
                <w:szCs w:val="20"/>
                <w:lang w:val="en-US" w:bidi="en-US"/>
              </w:rPr>
              <w:t xml:space="preserve"> </w:t>
            </w:r>
            <w:r w:rsidRPr="00595CD3">
              <w:rPr>
                <w:b/>
                <w:bCs/>
                <w:sz w:val="20"/>
                <w:szCs w:val="20"/>
              </w:rPr>
              <w:t xml:space="preserve">. </w:t>
            </w:r>
            <w:r w:rsidRPr="00595CD3">
              <w:rPr>
                <w:b/>
                <w:bCs/>
                <w:sz w:val="20"/>
                <w:szCs w:val="20"/>
                <w:lang w:val="en-US" w:bidi="en-US"/>
              </w:rPr>
              <w:t>of Sciences</w:t>
            </w:r>
          </w:p>
        </w:tc>
      </w:tr>
      <w:tr w:rsidR="00595CD3" w:rsidRPr="00AA7DCD" w14:paraId="5AE67DBC" w14:textId="77777777" w:rsidTr="00595CD3">
        <w:trPr>
          <w:trHeight w:hRule="exact" w:val="29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150DD7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 w:rsidRPr="00595CD3">
              <w:rPr>
                <w:sz w:val="20"/>
                <w:szCs w:val="20"/>
              </w:rPr>
              <w:t>Кандидат архитектуры (к. арх.)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0B4D7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 w:rsidRPr="00595CD3">
              <w:rPr>
                <w:sz w:val="20"/>
                <w:szCs w:val="20"/>
                <w:lang w:val="en-US" w:bidi="en-US"/>
              </w:rPr>
              <w:t>Ph.D. of Architecture</w:t>
            </w:r>
          </w:p>
        </w:tc>
      </w:tr>
      <w:tr w:rsidR="00595CD3" w:rsidRPr="00BB2E8D" w14:paraId="7C8F984D" w14:textId="77777777" w:rsidTr="00595CD3">
        <w:trPr>
          <w:trHeight w:hRule="exact" w:val="281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728936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 w:rsidRPr="00595CD3">
              <w:rPr>
                <w:sz w:val="20"/>
                <w:szCs w:val="20"/>
              </w:rPr>
              <w:t>Кандидат биологических наук (к. б. н.)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6B661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  <w:lang w:val="en-US"/>
              </w:rPr>
            </w:pPr>
            <w:r w:rsidRPr="00595CD3">
              <w:rPr>
                <w:sz w:val="20"/>
                <w:szCs w:val="20"/>
                <w:lang w:val="en-US" w:bidi="en-US"/>
              </w:rPr>
              <w:t>Ph.D. of Biological Sciences</w:t>
            </w:r>
          </w:p>
        </w:tc>
      </w:tr>
      <w:tr w:rsidR="00595CD3" w:rsidRPr="00BB2E8D" w14:paraId="33B77FD9" w14:textId="77777777" w:rsidTr="00595CD3">
        <w:trPr>
          <w:trHeight w:hRule="exact" w:val="284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D2C5D9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 w:rsidRPr="00595CD3">
              <w:rPr>
                <w:sz w:val="20"/>
                <w:szCs w:val="20"/>
              </w:rPr>
              <w:t>Кандидат ветеринарных наук (к. в. н.)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CE3AF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  <w:lang w:val="en-US"/>
              </w:rPr>
            </w:pPr>
            <w:r w:rsidRPr="00595CD3">
              <w:rPr>
                <w:sz w:val="20"/>
                <w:szCs w:val="20"/>
                <w:lang w:val="en-US" w:bidi="en-US"/>
              </w:rPr>
              <w:t>Ph.D. of Veterinary Sciences</w:t>
            </w:r>
          </w:p>
        </w:tc>
      </w:tr>
      <w:tr w:rsidR="00595CD3" w:rsidRPr="00BB2E8D" w14:paraId="793B9314" w14:textId="77777777" w:rsidTr="00595CD3">
        <w:trPr>
          <w:trHeight w:hRule="exact" w:val="289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B0886B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 w:rsidRPr="00595CD3">
              <w:rPr>
                <w:sz w:val="20"/>
                <w:szCs w:val="20"/>
              </w:rPr>
              <w:t>Кандидат военных наук (к. воен. н.)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E2985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  <w:lang w:val="en-US"/>
              </w:rPr>
            </w:pPr>
            <w:r w:rsidRPr="00595CD3">
              <w:rPr>
                <w:sz w:val="20"/>
                <w:szCs w:val="20"/>
                <w:lang w:val="en-US" w:bidi="en-US"/>
              </w:rPr>
              <w:t>Ph.D. of Military Sciences</w:t>
            </w:r>
          </w:p>
        </w:tc>
      </w:tr>
      <w:tr w:rsidR="00595CD3" w:rsidRPr="00BB2E8D" w14:paraId="6FDF96A2" w14:textId="77777777" w:rsidTr="00595CD3">
        <w:trPr>
          <w:trHeight w:hRule="exact" w:val="278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865634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 w:rsidRPr="00595CD3">
              <w:rPr>
                <w:sz w:val="20"/>
                <w:szCs w:val="20"/>
              </w:rPr>
              <w:t>Кандидат географических наук (к. г. н.)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6177B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  <w:lang w:val="en-US"/>
              </w:rPr>
            </w:pPr>
            <w:r w:rsidRPr="00595CD3">
              <w:rPr>
                <w:sz w:val="20"/>
                <w:szCs w:val="20"/>
                <w:lang w:val="en-US" w:bidi="en-US"/>
              </w:rPr>
              <w:t>Ph.D. of Geographic Sciences</w:t>
            </w:r>
          </w:p>
        </w:tc>
      </w:tr>
      <w:tr w:rsidR="00595CD3" w:rsidRPr="00BB2E8D" w14:paraId="157DFA29" w14:textId="77777777" w:rsidTr="00595CD3">
        <w:trPr>
          <w:trHeight w:hRule="exact" w:val="283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A2B398" w14:textId="77777777" w:rsidR="00595CD3" w:rsidRPr="00595CD3" w:rsidRDefault="00595CD3" w:rsidP="00595CD3">
            <w:pPr>
              <w:pStyle w:val="a7"/>
              <w:spacing w:after="0" w:line="264" w:lineRule="auto"/>
              <w:ind w:firstLine="0"/>
              <w:rPr>
                <w:sz w:val="20"/>
                <w:szCs w:val="20"/>
              </w:rPr>
            </w:pPr>
            <w:r w:rsidRPr="00595CD3">
              <w:rPr>
                <w:sz w:val="20"/>
                <w:szCs w:val="20"/>
              </w:rPr>
              <w:t>Кандидат геолого-минералогических наук (к. г.-м. н.)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0BA0A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  <w:lang w:val="en-US"/>
              </w:rPr>
            </w:pPr>
            <w:r w:rsidRPr="00595CD3">
              <w:rPr>
                <w:sz w:val="20"/>
                <w:szCs w:val="20"/>
                <w:lang w:val="en-US" w:bidi="en-US"/>
              </w:rPr>
              <w:t xml:space="preserve">Ph.D. of </w:t>
            </w:r>
            <w:proofErr w:type="spellStart"/>
            <w:r w:rsidRPr="00595CD3">
              <w:rPr>
                <w:sz w:val="20"/>
                <w:szCs w:val="20"/>
                <w:lang w:val="en-US" w:bidi="en-US"/>
              </w:rPr>
              <w:t>Geologo</w:t>
            </w:r>
            <w:proofErr w:type="spellEnd"/>
            <w:r w:rsidRPr="00595CD3">
              <w:rPr>
                <w:sz w:val="20"/>
                <w:szCs w:val="20"/>
                <w:lang w:val="en-US" w:bidi="en-US"/>
              </w:rPr>
              <w:t>-Mineralogical Sciences</w:t>
            </w:r>
          </w:p>
        </w:tc>
      </w:tr>
      <w:tr w:rsidR="00595CD3" w:rsidRPr="00BB2E8D" w14:paraId="68C1C4B4" w14:textId="77777777" w:rsidTr="00595CD3">
        <w:trPr>
          <w:trHeight w:hRule="exact" w:val="272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F2B949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 w:rsidRPr="00595CD3">
              <w:rPr>
                <w:sz w:val="20"/>
                <w:szCs w:val="20"/>
              </w:rPr>
              <w:t>Кандидат искусствоведения (к. иск.)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AD673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  <w:lang w:val="en-US"/>
              </w:rPr>
            </w:pPr>
            <w:r w:rsidRPr="00595CD3">
              <w:rPr>
                <w:sz w:val="20"/>
                <w:szCs w:val="20"/>
                <w:lang w:val="en-US" w:bidi="en-US"/>
              </w:rPr>
              <w:t>Ph.D. of Art Criticism</w:t>
            </w:r>
          </w:p>
        </w:tc>
      </w:tr>
      <w:tr w:rsidR="00595CD3" w:rsidRPr="00BB2E8D" w14:paraId="1231757D" w14:textId="77777777" w:rsidTr="00595CD3">
        <w:trPr>
          <w:trHeight w:hRule="exact" w:val="291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A41FCE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 w:rsidRPr="00595CD3">
              <w:rPr>
                <w:sz w:val="20"/>
                <w:szCs w:val="20"/>
              </w:rPr>
              <w:t>Кандидат исторических наук (к. и. н.)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509AF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  <w:lang w:val="en-US"/>
              </w:rPr>
            </w:pPr>
            <w:r w:rsidRPr="00595CD3">
              <w:rPr>
                <w:sz w:val="20"/>
                <w:szCs w:val="20"/>
                <w:lang w:val="en-US" w:bidi="en-US"/>
              </w:rPr>
              <w:t>Ph.D. of Historical Sciences</w:t>
            </w:r>
          </w:p>
        </w:tc>
      </w:tr>
      <w:tr w:rsidR="00595CD3" w:rsidRPr="00AA7DCD" w14:paraId="0384BE3D" w14:textId="77777777" w:rsidTr="00595CD3">
        <w:trPr>
          <w:trHeight w:hRule="exact" w:val="28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74FA14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 w:rsidRPr="00595CD3">
              <w:rPr>
                <w:sz w:val="20"/>
                <w:szCs w:val="20"/>
              </w:rPr>
              <w:t>Кандидат культурологии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A978D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 w:rsidRPr="00595CD3">
              <w:rPr>
                <w:sz w:val="20"/>
                <w:szCs w:val="20"/>
                <w:lang w:val="en-US" w:bidi="en-US"/>
              </w:rPr>
              <w:t>Ph.D. of Culturology</w:t>
            </w:r>
          </w:p>
        </w:tc>
      </w:tr>
      <w:tr w:rsidR="00595CD3" w:rsidRPr="00BB2E8D" w14:paraId="4566496F" w14:textId="77777777" w:rsidTr="00595CD3">
        <w:trPr>
          <w:trHeight w:hRule="exact" w:val="285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82DE9D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 w:rsidRPr="00595CD3">
              <w:rPr>
                <w:sz w:val="20"/>
                <w:szCs w:val="20"/>
              </w:rPr>
              <w:t>Кандидат медицинских наук (к. м. н.)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2E635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  <w:lang w:val="en-US"/>
              </w:rPr>
            </w:pPr>
            <w:r w:rsidRPr="00595CD3">
              <w:rPr>
                <w:sz w:val="20"/>
                <w:szCs w:val="20"/>
                <w:lang w:val="en-US" w:bidi="en-US"/>
              </w:rPr>
              <w:t>Ph.D. of Medical Sciences</w:t>
            </w:r>
          </w:p>
        </w:tc>
      </w:tr>
      <w:tr w:rsidR="00595CD3" w:rsidRPr="00BB2E8D" w14:paraId="04423EB2" w14:textId="77777777" w:rsidTr="00595CD3">
        <w:trPr>
          <w:trHeight w:hRule="exact" w:val="288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1BFA6D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 w:rsidRPr="00595CD3">
              <w:rPr>
                <w:sz w:val="20"/>
                <w:szCs w:val="20"/>
              </w:rPr>
              <w:t>Кандидат педагогических наук (к. п. н.)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2C592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  <w:lang w:val="en-US"/>
              </w:rPr>
            </w:pPr>
            <w:r w:rsidRPr="00595CD3">
              <w:rPr>
                <w:sz w:val="20"/>
                <w:szCs w:val="20"/>
                <w:lang w:val="en-US" w:bidi="en-US"/>
              </w:rPr>
              <w:t>Ph.D. of Pedagogic Sciences</w:t>
            </w:r>
          </w:p>
        </w:tc>
      </w:tr>
      <w:tr w:rsidR="00595CD3" w:rsidRPr="00BB2E8D" w14:paraId="3D8BC664" w14:textId="77777777" w:rsidTr="00595CD3">
        <w:trPr>
          <w:trHeight w:hRule="exact" w:val="279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6BED8E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 w:rsidRPr="00595CD3">
              <w:rPr>
                <w:sz w:val="20"/>
                <w:szCs w:val="20"/>
              </w:rPr>
              <w:t>Кандидат политических наук (к. пол. н.)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557F2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  <w:lang w:val="en-US"/>
              </w:rPr>
            </w:pPr>
            <w:r w:rsidRPr="00595CD3">
              <w:rPr>
                <w:sz w:val="20"/>
                <w:szCs w:val="20"/>
                <w:lang w:val="en-US" w:bidi="en-US"/>
              </w:rPr>
              <w:t>Ph.D. of Political Sciences</w:t>
            </w:r>
          </w:p>
        </w:tc>
      </w:tr>
      <w:tr w:rsidR="00595CD3" w:rsidRPr="00BB2E8D" w14:paraId="5D92A446" w14:textId="77777777" w:rsidTr="00595CD3">
        <w:trPr>
          <w:trHeight w:hRule="exact" w:val="296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46BE40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 w:rsidRPr="00595CD3">
              <w:rPr>
                <w:sz w:val="20"/>
                <w:szCs w:val="20"/>
              </w:rPr>
              <w:t xml:space="preserve">Кандидат психологических наук (к. </w:t>
            </w:r>
            <w:proofErr w:type="spellStart"/>
            <w:r w:rsidRPr="00595CD3">
              <w:rPr>
                <w:sz w:val="20"/>
                <w:szCs w:val="20"/>
              </w:rPr>
              <w:t>псх</w:t>
            </w:r>
            <w:proofErr w:type="spellEnd"/>
            <w:r w:rsidRPr="00595CD3">
              <w:rPr>
                <w:sz w:val="20"/>
                <w:szCs w:val="20"/>
              </w:rPr>
              <w:t>. н.)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D6182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  <w:lang w:val="en-US"/>
              </w:rPr>
            </w:pPr>
            <w:r w:rsidRPr="00595CD3">
              <w:rPr>
                <w:sz w:val="20"/>
                <w:szCs w:val="20"/>
                <w:lang w:val="en-US" w:bidi="en-US"/>
              </w:rPr>
              <w:t>Ph.D. of Psychological Sciences</w:t>
            </w:r>
          </w:p>
        </w:tc>
      </w:tr>
      <w:tr w:rsidR="00595CD3" w:rsidRPr="00BB2E8D" w14:paraId="7D9A7F33" w14:textId="77777777" w:rsidTr="00595CD3">
        <w:trPr>
          <w:trHeight w:hRule="exact" w:val="273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B4E86C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 w:rsidRPr="00595CD3">
              <w:rPr>
                <w:sz w:val="20"/>
                <w:szCs w:val="20"/>
              </w:rPr>
              <w:t>Кандидат сельскохозяйственных наук (к. с.-х. н.)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54CA8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  <w:lang w:val="en-US"/>
              </w:rPr>
            </w:pPr>
            <w:r w:rsidRPr="00595CD3">
              <w:rPr>
                <w:sz w:val="20"/>
                <w:szCs w:val="20"/>
                <w:lang w:val="en-US" w:bidi="en-US"/>
              </w:rPr>
              <w:t>Ph.D. of Agricultural Sciences</w:t>
            </w:r>
          </w:p>
        </w:tc>
      </w:tr>
      <w:tr w:rsidR="00595CD3" w:rsidRPr="00BB2E8D" w14:paraId="2B80689C" w14:textId="77777777" w:rsidTr="00595CD3">
        <w:trPr>
          <w:trHeight w:hRule="exact" w:val="29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0ED43F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 w:rsidRPr="00595CD3">
              <w:rPr>
                <w:sz w:val="20"/>
                <w:szCs w:val="20"/>
              </w:rPr>
              <w:t>Кандидат социологических наук (к. соц. н.)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13B64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  <w:lang w:val="en-US"/>
              </w:rPr>
            </w:pPr>
            <w:r w:rsidRPr="00595CD3">
              <w:rPr>
                <w:sz w:val="20"/>
                <w:szCs w:val="20"/>
                <w:lang w:val="en-US" w:bidi="en-US"/>
              </w:rPr>
              <w:t>Ph.D. of Sociological Sciences</w:t>
            </w:r>
          </w:p>
        </w:tc>
      </w:tr>
      <w:tr w:rsidR="00595CD3" w:rsidRPr="00BB2E8D" w14:paraId="04295D81" w14:textId="77777777" w:rsidTr="00595CD3">
        <w:trPr>
          <w:trHeight w:hRule="exact" w:val="281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39F71E" w14:textId="77777777" w:rsidR="00595CD3" w:rsidRPr="00595CD3" w:rsidRDefault="00595CD3" w:rsidP="00595CD3">
            <w:pPr>
              <w:pStyle w:val="a7"/>
              <w:spacing w:after="0"/>
              <w:ind w:right="197" w:firstLine="0"/>
              <w:rPr>
                <w:sz w:val="20"/>
                <w:szCs w:val="20"/>
              </w:rPr>
            </w:pPr>
            <w:r w:rsidRPr="00595CD3">
              <w:rPr>
                <w:sz w:val="20"/>
                <w:szCs w:val="20"/>
              </w:rPr>
              <w:t>Кандидат технических наук (к. т. н.)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A40EB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  <w:lang w:val="en-US"/>
              </w:rPr>
            </w:pPr>
            <w:r w:rsidRPr="00595CD3">
              <w:rPr>
                <w:sz w:val="20"/>
                <w:szCs w:val="20"/>
                <w:lang w:val="en-US" w:bidi="en-US"/>
              </w:rPr>
              <w:t>Ph.D. of Engineering Sciences</w:t>
            </w:r>
          </w:p>
        </w:tc>
      </w:tr>
      <w:tr w:rsidR="00595CD3" w:rsidRPr="00BB2E8D" w14:paraId="46D362E9" w14:textId="77777777" w:rsidTr="00595CD3">
        <w:trPr>
          <w:trHeight w:hRule="exact" w:val="284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F4C114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 w:rsidRPr="00595CD3">
              <w:rPr>
                <w:sz w:val="20"/>
                <w:szCs w:val="20"/>
              </w:rPr>
              <w:t>Кандидат фармацевтических наук (к. фарм. н.)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00457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  <w:lang w:val="en-US"/>
              </w:rPr>
            </w:pPr>
            <w:r w:rsidRPr="00595CD3">
              <w:rPr>
                <w:sz w:val="20"/>
                <w:szCs w:val="20"/>
                <w:lang w:val="en-US" w:bidi="en-US"/>
              </w:rPr>
              <w:t>Ph.D. of Pharmaceutical Sciences</w:t>
            </w:r>
          </w:p>
        </w:tc>
      </w:tr>
      <w:tr w:rsidR="00595CD3" w:rsidRPr="00BB2E8D" w14:paraId="3830EFDA" w14:textId="77777777" w:rsidTr="00595CD3">
        <w:trPr>
          <w:trHeight w:hRule="exact" w:val="289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864E4D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 w:rsidRPr="00595CD3">
              <w:rPr>
                <w:sz w:val="20"/>
                <w:szCs w:val="20"/>
              </w:rPr>
              <w:t>Кандидат физико-математических наук (к. ф.-м. н.)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6A8A7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  <w:lang w:val="en-US"/>
              </w:rPr>
            </w:pPr>
            <w:r w:rsidRPr="00595CD3">
              <w:rPr>
                <w:sz w:val="20"/>
                <w:szCs w:val="20"/>
                <w:lang w:val="en-US" w:bidi="en-US"/>
              </w:rPr>
              <w:t xml:space="preserve">Ph.D. of </w:t>
            </w:r>
            <w:proofErr w:type="spellStart"/>
            <w:r w:rsidRPr="00595CD3">
              <w:rPr>
                <w:sz w:val="20"/>
                <w:szCs w:val="20"/>
                <w:lang w:val="en-US" w:bidi="en-US"/>
              </w:rPr>
              <w:t>Physico</w:t>
            </w:r>
            <w:proofErr w:type="spellEnd"/>
            <w:r w:rsidRPr="00595CD3">
              <w:rPr>
                <w:sz w:val="20"/>
                <w:szCs w:val="20"/>
                <w:lang w:val="en-US" w:bidi="en-US"/>
              </w:rPr>
              <w:t>-mathematical Sciences</w:t>
            </w:r>
          </w:p>
        </w:tc>
      </w:tr>
      <w:tr w:rsidR="00595CD3" w:rsidRPr="00BB2E8D" w14:paraId="23240A03" w14:textId="77777777" w:rsidTr="00595CD3">
        <w:trPr>
          <w:trHeight w:hRule="exact" w:val="278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6E4839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 w:rsidRPr="00595CD3">
              <w:rPr>
                <w:sz w:val="20"/>
                <w:szCs w:val="20"/>
              </w:rPr>
              <w:t>Кандидат филологических наук (к. фил. н.)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59E3B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  <w:lang w:val="en-US"/>
              </w:rPr>
            </w:pPr>
            <w:r w:rsidRPr="00595CD3">
              <w:rPr>
                <w:sz w:val="20"/>
                <w:szCs w:val="20"/>
                <w:lang w:val="en-US" w:bidi="en-US"/>
              </w:rPr>
              <w:t>Ph.D. of Philological Sciences</w:t>
            </w:r>
          </w:p>
        </w:tc>
      </w:tr>
      <w:tr w:rsidR="00595CD3" w:rsidRPr="00BB2E8D" w14:paraId="66FEEC13" w14:textId="77777777" w:rsidTr="00595CD3">
        <w:trPr>
          <w:trHeight w:hRule="exact" w:val="283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A0E0FE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 w:rsidRPr="00595CD3">
              <w:rPr>
                <w:sz w:val="20"/>
                <w:szCs w:val="20"/>
              </w:rPr>
              <w:t>Кандидат философских наук (к. филос. н.)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44A31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  <w:lang w:val="en-US"/>
              </w:rPr>
            </w:pPr>
            <w:r w:rsidRPr="00595CD3">
              <w:rPr>
                <w:sz w:val="20"/>
                <w:szCs w:val="20"/>
                <w:lang w:val="en-US" w:bidi="en-US"/>
              </w:rPr>
              <w:t>Ph.D. of Philosophical Sciences</w:t>
            </w:r>
          </w:p>
        </w:tc>
      </w:tr>
      <w:tr w:rsidR="00595CD3" w:rsidRPr="00BB2E8D" w14:paraId="334752BE" w14:textId="77777777" w:rsidTr="00595CD3">
        <w:trPr>
          <w:trHeight w:hRule="exact" w:val="272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B39088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 w:rsidRPr="00595CD3">
              <w:rPr>
                <w:sz w:val="20"/>
                <w:szCs w:val="20"/>
              </w:rPr>
              <w:t>Кандидат химических наук (к. х. н.)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CA65E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  <w:lang w:val="en-US"/>
              </w:rPr>
            </w:pPr>
            <w:r w:rsidRPr="00595CD3">
              <w:rPr>
                <w:sz w:val="20"/>
                <w:szCs w:val="20"/>
                <w:lang w:val="en-US" w:bidi="en-US"/>
              </w:rPr>
              <w:t>Ph.D. of Chemical Sciences</w:t>
            </w:r>
          </w:p>
        </w:tc>
      </w:tr>
      <w:tr w:rsidR="00595CD3" w:rsidRPr="00BB2E8D" w14:paraId="0418E1B6" w14:textId="77777777" w:rsidTr="00595CD3">
        <w:trPr>
          <w:trHeight w:hRule="exact" w:val="291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3E20C2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 w:rsidRPr="00595CD3">
              <w:rPr>
                <w:sz w:val="20"/>
                <w:szCs w:val="20"/>
              </w:rPr>
              <w:t>Кандидат экономических наук (к. э. н.)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B953C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  <w:lang w:val="en-US"/>
              </w:rPr>
            </w:pPr>
            <w:r w:rsidRPr="00595CD3">
              <w:rPr>
                <w:sz w:val="20"/>
                <w:szCs w:val="20"/>
                <w:lang w:val="en-US" w:bidi="en-US"/>
              </w:rPr>
              <w:t>Ph.D. of Economic Sciences</w:t>
            </w:r>
          </w:p>
        </w:tc>
      </w:tr>
      <w:tr w:rsidR="00595CD3" w:rsidRPr="00BB2E8D" w14:paraId="0E0A90BE" w14:textId="77777777" w:rsidTr="00595CD3">
        <w:trPr>
          <w:trHeight w:hRule="exact" w:val="294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97BE76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 w:rsidRPr="00595CD3">
              <w:rPr>
                <w:sz w:val="20"/>
                <w:szCs w:val="20"/>
              </w:rPr>
              <w:t>Кандидат юридических наук (к. ю. н.)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2894F" w14:textId="77777777" w:rsidR="00595CD3" w:rsidRPr="00595CD3" w:rsidRDefault="00595CD3" w:rsidP="00595CD3">
            <w:pPr>
              <w:pStyle w:val="a7"/>
              <w:spacing w:after="0"/>
              <w:ind w:firstLine="0"/>
              <w:rPr>
                <w:sz w:val="20"/>
                <w:szCs w:val="20"/>
                <w:lang w:val="en-US" w:bidi="en-US"/>
              </w:rPr>
            </w:pPr>
            <w:r w:rsidRPr="00595CD3">
              <w:rPr>
                <w:sz w:val="20"/>
                <w:szCs w:val="20"/>
                <w:lang w:val="en-US" w:bidi="en-US"/>
              </w:rPr>
              <w:t>Ph.D. of Juridical Sciences</w:t>
            </w:r>
          </w:p>
        </w:tc>
      </w:tr>
      <w:tr w:rsidR="00836578" w:rsidRPr="00AA7DCD" w14:paraId="68FBA04B" w14:textId="77777777" w:rsidTr="003701E0">
        <w:trPr>
          <w:trHeight w:hRule="exact" w:val="273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ADA55F" w14:textId="18BDB83B" w:rsidR="00836578" w:rsidRPr="00595CD3" w:rsidRDefault="00836578" w:rsidP="003701E0">
            <w:pPr>
              <w:pStyle w:val="a7"/>
              <w:spacing w:after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Доктора</w:t>
            </w:r>
            <w:r w:rsidRPr="00595CD3">
              <w:rPr>
                <w:b/>
                <w:bCs/>
                <w:sz w:val="20"/>
                <w:szCs w:val="20"/>
              </w:rPr>
              <w:t xml:space="preserve"> наук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DF0CC" w14:textId="09B1079D" w:rsidR="00836578" w:rsidRPr="00595CD3" w:rsidRDefault="00836578" w:rsidP="003701E0">
            <w:pPr>
              <w:pStyle w:val="a7"/>
              <w:spacing w:after="0"/>
              <w:ind w:firstLine="0"/>
              <w:jc w:val="center"/>
              <w:rPr>
                <w:sz w:val="20"/>
                <w:szCs w:val="20"/>
              </w:rPr>
            </w:pPr>
            <w:r w:rsidRPr="00595CD3">
              <w:rPr>
                <w:b/>
                <w:bCs/>
                <w:sz w:val="20"/>
                <w:szCs w:val="20"/>
                <w:lang w:val="en-US" w:bidi="en-US"/>
              </w:rPr>
              <w:t>D</w:t>
            </w:r>
            <w:r w:rsidR="00121990">
              <w:rPr>
                <w:b/>
                <w:bCs/>
                <w:sz w:val="20"/>
                <w:szCs w:val="20"/>
                <w:lang w:val="en-US" w:bidi="en-US"/>
              </w:rPr>
              <w:t>octor</w:t>
            </w:r>
            <w:r w:rsidRPr="00595CD3">
              <w:rPr>
                <w:b/>
                <w:bCs/>
                <w:sz w:val="20"/>
                <w:szCs w:val="20"/>
              </w:rPr>
              <w:t xml:space="preserve"> </w:t>
            </w:r>
            <w:r w:rsidRPr="00595CD3">
              <w:rPr>
                <w:b/>
                <w:bCs/>
                <w:sz w:val="20"/>
                <w:szCs w:val="20"/>
                <w:lang w:val="en-US" w:bidi="en-US"/>
              </w:rPr>
              <w:t>of Sciences</w:t>
            </w:r>
          </w:p>
        </w:tc>
      </w:tr>
      <w:tr w:rsidR="00836578" w:rsidRPr="00AA7DCD" w14:paraId="21804B1C" w14:textId="77777777" w:rsidTr="003701E0">
        <w:trPr>
          <w:trHeight w:hRule="exact" w:val="29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414373" w14:textId="1EDA5A09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</w:t>
            </w:r>
            <w:r w:rsidRPr="00595CD3">
              <w:rPr>
                <w:sz w:val="20"/>
                <w:szCs w:val="20"/>
              </w:rPr>
              <w:t xml:space="preserve"> архитектуры (к. арх.)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56354" w14:textId="7F079D16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bidi="en-US"/>
              </w:rPr>
              <w:t>Doctor</w:t>
            </w:r>
            <w:r w:rsidRPr="00595CD3">
              <w:rPr>
                <w:sz w:val="20"/>
                <w:szCs w:val="20"/>
                <w:lang w:val="en-US" w:bidi="en-US"/>
              </w:rPr>
              <w:t xml:space="preserve"> of Architecture</w:t>
            </w:r>
          </w:p>
        </w:tc>
      </w:tr>
      <w:tr w:rsidR="00836578" w:rsidRPr="00836578" w14:paraId="670D3BEF" w14:textId="77777777" w:rsidTr="003701E0">
        <w:trPr>
          <w:trHeight w:hRule="exact" w:val="281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CE307C" w14:textId="1E9A66E8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</w:t>
            </w:r>
            <w:r w:rsidRPr="00595CD3">
              <w:rPr>
                <w:sz w:val="20"/>
                <w:szCs w:val="20"/>
              </w:rPr>
              <w:t xml:space="preserve"> биологических наук (к. б. н.)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6F18A" w14:textId="29718D1B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 w:bidi="en-US"/>
              </w:rPr>
              <w:t>Doctor</w:t>
            </w:r>
            <w:r w:rsidRPr="00595CD3">
              <w:rPr>
                <w:sz w:val="20"/>
                <w:szCs w:val="20"/>
                <w:lang w:val="en-US" w:bidi="en-US"/>
              </w:rPr>
              <w:t xml:space="preserve"> of Biological Sciences</w:t>
            </w:r>
          </w:p>
        </w:tc>
      </w:tr>
      <w:tr w:rsidR="00836578" w:rsidRPr="00836578" w14:paraId="28557FCC" w14:textId="77777777" w:rsidTr="003701E0">
        <w:trPr>
          <w:trHeight w:hRule="exact" w:val="284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C122F5" w14:textId="2B530639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Доктор</w:t>
            </w:r>
            <w:r w:rsidRPr="00595CD3">
              <w:rPr>
                <w:sz w:val="20"/>
                <w:szCs w:val="20"/>
              </w:rPr>
              <w:t xml:space="preserve"> ветеринарных наук (к. в. н.)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6D064" w14:textId="1521C8BF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 w:bidi="en-US"/>
              </w:rPr>
              <w:t>Doctor</w:t>
            </w:r>
            <w:r w:rsidRPr="00595CD3">
              <w:rPr>
                <w:sz w:val="20"/>
                <w:szCs w:val="20"/>
                <w:lang w:val="en-US" w:bidi="en-US"/>
              </w:rPr>
              <w:t xml:space="preserve"> of Veterinary Sciences</w:t>
            </w:r>
          </w:p>
        </w:tc>
      </w:tr>
      <w:tr w:rsidR="00836578" w:rsidRPr="00836578" w14:paraId="377EF45F" w14:textId="77777777" w:rsidTr="003701E0">
        <w:trPr>
          <w:trHeight w:hRule="exact" w:val="289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147C10" w14:textId="1649F5C4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</w:t>
            </w:r>
            <w:r w:rsidRPr="00595CD3">
              <w:rPr>
                <w:sz w:val="20"/>
                <w:szCs w:val="20"/>
              </w:rPr>
              <w:t xml:space="preserve"> военных наук (к. воен. н.)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87289" w14:textId="16D48D1D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 w:bidi="en-US"/>
              </w:rPr>
              <w:t>Doctor</w:t>
            </w:r>
            <w:r w:rsidRPr="00595CD3">
              <w:rPr>
                <w:sz w:val="20"/>
                <w:szCs w:val="20"/>
                <w:lang w:val="en-US" w:bidi="en-US"/>
              </w:rPr>
              <w:t xml:space="preserve"> of Military Sciences</w:t>
            </w:r>
          </w:p>
        </w:tc>
      </w:tr>
      <w:tr w:rsidR="00836578" w:rsidRPr="00836578" w14:paraId="0CBDEDD9" w14:textId="77777777" w:rsidTr="003701E0">
        <w:trPr>
          <w:trHeight w:hRule="exact" w:val="278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71AB11" w14:textId="4E3D7C0D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</w:t>
            </w:r>
            <w:r w:rsidRPr="00595CD3">
              <w:rPr>
                <w:sz w:val="20"/>
                <w:szCs w:val="20"/>
              </w:rPr>
              <w:t xml:space="preserve"> географических наук (к. г. н.)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C7AC0" w14:textId="68ED1ACF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 w:bidi="en-US"/>
              </w:rPr>
              <w:t>Doctor</w:t>
            </w:r>
            <w:r w:rsidRPr="00595CD3">
              <w:rPr>
                <w:sz w:val="20"/>
                <w:szCs w:val="20"/>
                <w:lang w:val="en-US" w:bidi="en-US"/>
              </w:rPr>
              <w:t xml:space="preserve"> of Geographic Sciences</w:t>
            </w:r>
          </w:p>
        </w:tc>
      </w:tr>
      <w:tr w:rsidR="00836578" w:rsidRPr="00BB2E8D" w14:paraId="092E417D" w14:textId="77777777" w:rsidTr="003701E0">
        <w:trPr>
          <w:trHeight w:hRule="exact" w:val="283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5A45FE" w14:textId="2DECBBD4" w:rsidR="00836578" w:rsidRPr="00595CD3" w:rsidRDefault="00836578" w:rsidP="003701E0">
            <w:pPr>
              <w:pStyle w:val="a7"/>
              <w:spacing w:after="0" w:line="264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</w:t>
            </w:r>
            <w:r w:rsidRPr="00595CD3">
              <w:rPr>
                <w:sz w:val="20"/>
                <w:szCs w:val="20"/>
              </w:rPr>
              <w:t xml:space="preserve"> геолого-минералогических наук (к. г.-м. н.)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C08E6" w14:textId="6E707895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 w:bidi="en-US"/>
              </w:rPr>
              <w:t>Doctor</w:t>
            </w:r>
            <w:r w:rsidRPr="00595CD3">
              <w:rPr>
                <w:sz w:val="20"/>
                <w:szCs w:val="20"/>
                <w:lang w:val="en-US" w:bidi="en-US"/>
              </w:rPr>
              <w:t xml:space="preserve"> of </w:t>
            </w:r>
            <w:proofErr w:type="spellStart"/>
            <w:r w:rsidRPr="00595CD3">
              <w:rPr>
                <w:sz w:val="20"/>
                <w:szCs w:val="20"/>
                <w:lang w:val="en-US" w:bidi="en-US"/>
              </w:rPr>
              <w:t>Geologo</w:t>
            </w:r>
            <w:proofErr w:type="spellEnd"/>
            <w:r w:rsidRPr="00595CD3">
              <w:rPr>
                <w:sz w:val="20"/>
                <w:szCs w:val="20"/>
                <w:lang w:val="en-US" w:bidi="en-US"/>
              </w:rPr>
              <w:t>-Mineralogical Sciences</w:t>
            </w:r>
          </w:p>
        </w:tc>
      </w:tr>
      <w:tr w:rsidR="00836578" w:rsidRPr="00836578" w14:paraId="0F5C187A" w14:textId="77777777" w:rsidTr="003701E0">
        <w:trPr>
          <w:trHeight w:hRule="exact" w:val="272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931B65" w14:textId="38CFA94F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</w:t>
            </w:r>
            <w:r w:rsidRPr="00595CD3">
              <w:rPr>
                <w:sz w:val="20"/>
                <w:szCs w:val="20"/>
              </w:rPr>
              <w:t xml:space="preserve"> искусствоведения (к. иск.)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DA5D" w14:textId="7DA1735E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 w:bidi="en-US"/>
              </w:rPr>
              <w:t>Doctor</w:t>
            </w:r>
            <w:r w:rsidRPr="00595CD3">
              <w:rPr>
                <w:sz w:val="20"/>
                <w:szCs w:val="20"/>
                <w:lang w:val="en-US" w:bidi="en-US"/>
              </w:rPr>
              <w:t xml:space="preserve"> of Art Criticism</w:t>
            </w:r>
          </w:p>
        </w:tc>
      </w:tr>
      <w:tr w:rsidR="00836578" w:rsidRPr="00836578" w14:paraId="5A32C3CA" w14:textId="77777777" w:rsidTr="003701E0">
        <w:trPr>
          <w:trHeight w:hRule="exact" w:val="291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23A901" w14:textId="020F4636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</w:t>
            </w:r>
            <w:r w:rsidRPr="00595CD3">
              <w:rPr>
                <w:sz w:val="20"/>
                <w:szCs w:val="20"/>
              </w:rPr>
              <w:t xml:space="preserve"> исторических наук (к. и. н.)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77D69" w14:textId="47A69387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 w:bidi="en-US"/>
              </w:rPr>
              <w:t>Doctor</w:t>
            </w:r>
            <w:r w:rsidRPr="00595CD3">
              <w:rPr>
                <w:sz w:val="20"/>
                <w:szCs w:val="20"/>
                <w:lang w:val="en-US" w:bidi="en-US"/>
              </w:rPr>
              <w:t xml:space="preserve"> of Historical Sciences</w:t>
            </w:r>
          </w:p>
        </w:tc>
      </w:tr>
      <w:tr w:rsidR="00836578" w:rsidRPr="00AA7DCD" w14:paraId="40080EA2" w14:textId="77777777" w:rsidTr="003701E0">
        <w:trPr>
          <w:trHeight w:hRule="exact" w:val="28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8E0163" w14:textId="1491B201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</w:t>
            </w:r>
            <w:r w:rsidRPr="00595CD3">
              <w:rPr>
                <w:sz w:val="20"/>
                <w:szCs w:val="20"/>
              </w:rPr>
              <w:t xml:space="preserve"> культурологии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81E1D" w14:textId="22FEC064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bidi="en-US"/>
              </w:rPr>
              <w:t>Doctor</w:t>
            </w:r>
            <w:r w:rsidRPr="00595CD3">
              <w:rPr>
                <w:sz w:val="20"/>
                <w:szCs w:val="20"/>
                <w:lang w:val="en-US" w:bidi="en-US"/>
              </w:rPr>
              <w:t xml:space="preserve"> of Culturology</w:t>
            </w:r>
          </w:p>
        </w:tc>
      </w:tr>
      <w:tr w:rsidR="00836578" w:rsidRPr="00836578" w14:paraId="53BFFB1D" w14:textId="77777777" w:rsidTr="003701E0">
        <w:trPr>
          <w:trHeight w:hRule="exact" w:val="285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263D5D" w14:textId="422F0778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</w:t>
            </w:r>
            <w:r w:rsidRPr="00595CD3">
              <w:rPr>
                <w:sz w:val="20"/>
                <w:szCs w:val="20"/>
              </w:rPr>
              <w:t xml:space="preserve"> медицинских наук (к. м. н.)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CCA77" w14:textId="20FC6D13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 w:bidi="en-US"/>
              </w:rPr>
              <w:t>Doctor</w:t>
            </w:r>
            <w:r w:rsidRPr="00595CD3">
              <w:rPr>
                <w:sz w:val="20"/>
                <w:szCs w:val="20"/>
                <w:lang w:val="en-US" w:bidi="en-US"/>
              </w:rPr>
              <w:t xml:space="preserve"> of Medical Sciences</w:t>
            </w:r>
          </w:p>
        </w:tc>
      </w:tr>
      <w:tr w:rsidR="00836578" w:rsidRPr="00836578" w14:paraId="29C1D58B" w14:textId="77777777" w:rsidTr="003701E0">
        <w:trPr>
          <w:trHeight w:hRule="exact" w:val="288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11771B" w14:textId="46D78597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</w:t>
            </w:r>
            <w:r w:rsidRPr="00595CD3">
              <w:rPr>
                <w:sz w:val="20"/>
                <w:szCs w:val="20"/>
              </w:rPr>
              <w:t xml:space="preserve"> педагогических наук (к. п. н.)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30C0B" w14:textId="5B56A0E9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 w:bidi="en-US"/>
              </w:rPr>
              <w:t>Doctor</w:t>
            </w:r>
            <w:r w:rsidRPr="00595CD3">
              <w:rPr>
                <w:sz w:val="20"/>
                <w:szCs w:val="20"/>
                <w:lang w:val="en-US" w:bidi="en-US"/>
              </w:rPr>
              <w:t xml:space="preserve"> of Pedagogic Sciences</w:t>
            </w:r>
          </w:p>
        </w:tc>
      </w:tr>
      <w:tr w:rsidR="00836578" w:rsidRPr="00836578" w14:paraId="3F0D65BF" w14:textId="77777777" w:rsidTr="003701E0">
        <w:trPr>
          <w:trHeight w:hRule="exact" w:val="279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29FD48" w14:textId="6331C3F6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</w:t>
            </w:r>
            <w:r w:rsidRPr="00595CD3">
              <w:rPr>
                <w:sz w:val="20"/>
                <w:szCs w:val="20"/>
              </w:rPr>
              <w:t xml:space="preserve"> политических наук (к. пол. н.)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66715" w14:textId="45F4ED4B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 w:bidi="en-US"/>
              </w:rPr>
              <w:t>Doctor</w:t>
            </w:r>
            <w:r w:rsidRPr="00595CD3">
              <w:rPr>
                <w:sz w:val="20"/>
                <w:szCs w:val="20"/>
                <w:lang w:val="en-US" w:bidi="en-US"/>
              </w:rPr>
              <w:t xml:space="preserve"> of Political Sciences</w:t>
            </w:r>
          </w:p>
        </w:tc>
      </w:tr>
      <w:tr w:rsidR="00836578" w:rsidRPr="00836578" w14:paraId="1DBE532C" w14:textId="77777777" w:rsidTr="003701E0">
        <w:trPr>
          <w:trHeight w:hRule="exact" w:val="296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05376B" w14:textId="36F0CF69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</w:t>
            </w:r>
            <w:r w:rsidRPr="00595CD3">
              <w:rPr>
                <w:sz w:val="20"/>
                <w:szCs w:val="20"/>
              </w:rPr>
              <w:t xml:space="preserve"> психологических наук (к. </w:t>
            </w:r>
            <w:proofErr w:type="spellStart"/>
            <w:r w:rsidRPr="00595CD3">
              <w:rPr>
                <w:sz w:val="20"/>
                <w:szCs w:val="20"/>
              </w:rPr>
              <w:t>псх</w:t>
            </w:r>
            <w:proofErr w:type="spellEnd"/>
            <w:r w:rsidRPr="00595CD3">
              <w:rPr>
                <w:sz w:val="20"/>
                <w:szCs w:val="20"/>
              </w:rPr>
              <w:t>. н.)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BADFB" w14:textId="410D3F6F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 w:bidi="en-US"/>
              </w:rPr>
              <w:t>Doctor</w:t>
            </w:r>
            <w:r w:rsidRPr="00595CD3">
              <w:rPr>
                <w:sz w:val="20"/>
                <w:szCs w:val="20"/>
                <w:lang w:val="en-US" w:bidi="en-US"/>
              </w:rPr>
              <w:t xml:space="preserve"> of Psychological Sciences</w:t>
            </w:r>
          </w:p>
        </w:tc>
      </w:tr>
      <w:tr w:rsidR="00836578" w:rsidRPr="00836578" w14:paraId="11C32A02" w14:textId="77777777" w:rsidTr="003701E0">
        <w:trPr>
          <w:trHeight w:hRule="exact" w:val="273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899049" w14:textId="4A35A337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</w:t>
            </w:r>
            <w:r w:rsidRPr="00595CD3">
              <w:rPr>
                <w:sz w:val="20"/>
                <w:szCs w:val="20"/>
              </w:rPr>
              <w:t xml:space="preserve"> сельскохозяйственных наук (к. с.-х. н.)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0F712" w14:textId="6EE3BCFD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 w:bidi="en-US"/>
              </w:rPr>
              <w:t>Doctor</w:t>
            </w:r>
            <w:r w:rsidRPr="00595CD3">
              <w:rPr>
                <w:sz w:val="20"/>
                <w:szCs w:val="20"/>
                <w:lang w:val="en-US" w:bidi="en-US"/>
              </w:rPr>
              <w:t xml:space="preserve"> of Agricultural Sciences</w:t>
            </w:r>
          </w:p>
        </w:tc>
      </w:tr>
      <w:tr w:rsidR="00836578" w:rsidRPr="00836578" w14:paraId="12D99903" w14:textId="77777777" w:rsidTr="003701E0">
        <w:trPr>
          <w:trHeight w:hRule="exact" w:val="29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2F589C" w14:textId="2FB29C0E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</w:t>
            </w:r>
            <w:r w:rsidRPr="00595CD3">
              <w:rPr>
                <w:sz w:val="20"/>
                <w:szCs w:val="20"/>
              </w:rPr>
              <w:t xml:space="preserve"> социологических наук (к. соц. н.)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70FE5" w14:textId="3056C3D7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 w:bidi="en-US"/>
              </w:rPr>
              <w:t>Doctor</w:t>
            </w:r>
            <w:r w:rsidRPr="00595CD3">
              <w:rPr>
                <w:sz w:val="20"/>
                <w:szCs w:val="20"/>
                <w:lang w:val="en-US" w:bidi="en-US"/>
              </w:rPr>
              <w:t xml:space="preserve"> of Sociological Sciences</w:t>
            </w:r>
          </w:p>
        </w:tc>
      </w:tr>
      <w:tr w:rsidR="00836578" w:rsidRPr="00836578" w14:paraId="7B82942B" w14:textId="77777777" w:rsidTr="003701E0">
        <w:trPr>
          <w:trHeight w:hRule="exact" w:val="281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CFD33E" w14:textId="4768CCEC" w:rsidR="00836578" w:rsidRPr="00595CD3" w:rsidRDefault="00836578" w:rsidP="003701E0">
            <w:pPr>
              <w:pStyle w:val="a7"/>
              <w:spacing w:after="0"/>
              <w:ind w:right="19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</w:t>
            </w:r>
            <w:r w:rsidRPr="00595CD3">
              <w:rPr>
                <w:sz w:val="20"/>
                <w:szCs w:val="20"/>
              </w:rPr>
              <w:t xml:space="preserve"> технических наук (к. т. н.)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7D27A" w14:textId="407A2348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 w:bidi="en-US"/>
              </w:rPr>
              <w:t>Doctor</w:t>
            </w:r>
            <w:r w:rsidRPr="00595CD3">
              <w:rPr>
                <w:sz w:val="20"/>
                <w:szCs w:val="20"/>
                <w:lang w:val="en-US" w:bidi="en-US"/>
              </w:rPr>
              <w:t xml:space="preserve"> of Engineering Sciences</w:t>
            </w:r>
          </w:p>
        </w:tc>
      </w:tr>
      <w:tr w:rsidR="00836578" w:rsidRPr="00836578" w14:paraId="057CF672" w14:textId="77777777" w:rsidTr="003701E0">
        <w:trPr>
          <w:trHeight w:hRule="exact" w:val="284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7B2D94" w14:textId="6FE67D30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</w:t>
            </w:r>
            <w:r w:rsidRPr="00595CD3">
              <w:rPr>
                <w:sz w:val="20"/>
                <w:szCs w:val="20"/>
              </w:rPr>
              <w:t xml:space="preserve"> фармацевтических наук (к. фарм. н.)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7FA1" w14:textId="622A3F0D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 w:bidi="en-US"/>
              </w:rPr>
              <w:t>Doctor</w:t>
            </w:r>
            <w:r w:rsidRPr="00595CD3">
              <w:rPr>
                <w:sz w:val="20"/>
                <w:szCs w:val="20"/>
                <w:lang w:val="en-US" w:bidi="en-US"/>
              </w:rPr>
              <w:t xml:space="preserve"> of Pharmaceutical Sciences</w:t>
            </w:r>
          </w:p>
        </w:tc>
      </w:tr>
      <w:tr w:rsidR="00836578" w:rsidRPr="00BB2E8D" w14:paraId="1D0DD502" w14:textId="77777777" w:rsidTr="003701E0">
        <w:trPr>
          <w:trHeight w:hRule="exact" w:val="289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07144F" w14:textId="70DB2D1E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</w:t>
            </w:r>
            <w:r w:rsidRPr="00595CD3">
              <w:rPr>
                <w:sz w:val="20"/>
                <w:szCs w:val="20"/>
              </w:rPr>
              <w:t xml:space="preserve"> физико-математических наук (к. ф.-м. н.)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2EA92" w14:textId="036721DF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 w:bidi="en-US"/>
              </w:rPr>
              <w:t>Doctor</w:t>
            </w:r>
            <w:r w:rsidRPr="00595CD3">
              <w:rPr>
                <w:sz w:val="20"/>
                <w:szCs w:val="20"/>
                <w:lang w:val="en-US" w:bidi="en-US"/>
              </w:rPr>
              <w:t xml:space="preserve"> of </w:t>
            </w:r>
            <w:proofErr w:type="spellStart"/>
            <w:r w:rsidRPr="00595CD3">
              <w:rPr>
                <w:sz w:val="20"/>
                <w:szCs w:val="20"/>
                <w:lang w:val="en-US" w:bidi="en-US"/>
              </w:rPr>
              <w:t>Physico</w:t>
            </w:r>
            <w:proofErr w:type="spellEnd"/>
            <w:r w:rsidRPr="00595CD3">
              <w:rPr>
                <w:sz w:val="20"/>
                <w:szCs w:val="20"/>
                <w:lang w:val="en-US" w:bidi="en-US"/>
              </w:rPr>
              <w:t>-mathematical Sciences</w:t>
            </w:r>
          </w:p>
        </w:tc>
      </w:tr>
      <w:tr w:rsidR="00836578" w:rsidRPr="00836578" w14:paraId="70B7FF2C" w14:textId="77777777" w:rsidTr="003701E0">
        <w:trPr>
          <w:trHeight w:hRule="exact" w:val="278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B16BD8" w14:textId="7874DE61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</w:t>
            </w:r>
            <w:r w:rsidRPr="00595CD3">
              <w:rPr>
                <w:sz w:val="20"/>
                <w:szCs w:val="20"/>
              </w:rPr>
              <w:t xml:space="preserve"> филологических наук (к. фил. н.)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30733" w14:textId="65C25F73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 w:bidi="en-US"/>
              </w:rPr>
              <w:t>Doctor</w:t>
            </w:r>
            <w:r w:rsidRPr="00595CD3">
              <w:rPr>
                <w:sz w:val="20"/>
                <w:szCs w:val="20"/>
                <w:lang w:val="en-US" w:bidi="en-US"/>
              </w:rPr>
              <w:t xml:space="preserve"> of Philological Sciences</w:t>
            </w:r>
          </w:p>
        </w:tc>
      </w:tr>
      <w:tr w:rsidR="00836578" w:rsidRPr="00836578" w14:paraId="310BFE9A" w14:textId="77777777" w:rsidTr="003701E0">
        <w:trPr>
          <w:trHeight w:hRule="exact" w:val="283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C53E68" w14:textId="25DF2EE0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Доктор </w:t>
            </w:r>
            <w:r w:rsidRPr="00595CD3">
              <w:rPr>
                <w:sz w:val="20"/>
                <w:szCs w:val="20"/>
              </w:rPr>
              <w:t>философских наук (к. филос. н.)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80CB2" w14:textId="6E9988A8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 w:bidi="en-US"/>
              </w:rPr>
              <w:t>Doctor</w:t>
            </w:r>
            <w:r w:rsidRPr="00595CD3">
              <w:rPr>
                <w:sz w:val="20"/>
                <w:szCs w:val="20"/>
                <w:lang w:val="en-US" w:bidi="en-US"/>
              </w:rPr>
              <w:t xml:space="preserve"> of Philosophical Sciences</w:t>
            </w:r>
          </w:p>
        </w:tc>
      </w:tr>
      <w:tr w:rsidR="00836578" w:rsidRPr="00836578" w14:paraId="0206BFF1" w14:textId="77777777" w:rsidTr="003701E0">
        <w:trPr>
          <w:trHeight w:hRule="exact" w:val="272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333030" w14:textId="626DA0B5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</w:t>
            </w:r>
            <w:r w:rsidRPr="00595CD3">
              <w:rPr>
                <w:sz w:val="20"/>
                <w:szCs w:val="20"/>
              </w:rPr>
              <w:t xml:space="preserve"> химических наук (к. х. н.)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C7DE7" w14:textId="3017049C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 w:bidi="en-US"/>
              </w:rPr>
              <w:t>Doctor</w:t>
            </w:r>
            <w:r w:rsidRPr="00595CD3">
              <w:rPr>
                <w:sz w:val="20"/>
                <w:szCs w:val="20"/>
                <w:lang w:val="en-US" w:bidi="en-US"/>
              </w:rPr>
              <w:t xml:space="preserve"> of Chemical Sciences</w:t>
            </w:r>
          </w:p>
        </w:tc>
      </w:tr>
      <w:tr w:rsidR="00836578" w:rsidRPr="00836578" w14:paraId="733C0D94" w14:textId="77777777" w:rsidTr="003701E0">
        <w:trPr>
          <w:trHeight w:hRule="exact" w:val="291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E3CCB" w14:textId="49DB15E1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</w:t>
            </w:r>
            <w:r w:rsidRPr="00595CD3">
              <w:rPr>
                <w:sz w:val="20"/>
                <w:szCs w:val="20"/>
              </w:rPr>
              <w:t xml:space="preserve"> экономических наук (к. э. н.)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F1316" w14:textId="01B8CF98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 w:bidi="en-US"/>
              </w:rPr>
              <w:t>Doctor</w:t>
            </w:r>
            <w:r w:rsidRPr="00595CD3">
              <w:rPr>
                <w:sz w:val="20"/>
                <w:szCs w:val="20"/>
                <w:lang w:val="en-US" w:bidi="en-US"/>
              </w:rPr>
              <w:t xml:space="preserve"> of Economic Sciences</w:t>
            </w:r>
          </w:p>
        </w:tc>
      </w:tr>
      <w:tr w:rsidR="00836578" w:rsidRPr="00836578" w14:paraId="30EA05CA" w14:textId="77777777" w:rsidTr="003701E0">
        <w:trPr>
          <w:trHeight w:hRule="exact" w:val="294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E1D7C1" w14:textId="1B5F400E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</w:t>
            </w:r>
            <w:r w:rsidRPr="00595CD3">
              <w:rPr>
                <w:sz w:val="20"/>
                <w:szCs w:val="20"/>
              </w:rPr>
              <w:t xml:space="preserve"> юридических наук (к. ю. н.)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F0405" w14:textId="05C746E2" w:rsidR="00836578" w:rsidRPr="00595CD3" w:rsidRDefault="00836578" w:rsidP="003701E0">
            <w:pPr>
              <w:pStyle w:val="a7"/>
              <w:spacing w:after="0"/>
              <w:ind w:firstLine="0"/>
              <w:rPr>
                <w:sz w:val="20"/>
                <w:szCs w:val="20"/>
                <w:lang w:val="en-US" w:bidi="en-US"/>
              </w:rPr>
            </w:pPr>
            <w:r>
              <w:rPr>
                <w:sz w:val="20"/>
                <w:szCs w:val="20"/>
                <w:lang w:val="en-US" w:bidi="en-US"/>
              </w:rPr>
              <w:t>Doctor</w:t>
            </w:r>
            <w:r w:rsidRPr="00595CD3">
              <w:rPr>
                <w:sz w:val="20"/>
                <w:szCs w:val="20"/>
                <w:lang w:val="en-US" w:bidi="en-US"/>
              </w:rPr>
              <w:t xml:space="preserve"> of Juridical Sciences</w:t>
            </w:r>
          </w:p>
        </w:tc>
      </w:tr>
    </w:tbl>
    <w:p w14:paraId="27154609" w14:textId="77777777" w:rsidR="00836578" w:rsidRDefault="00836578" w:rsidP="00595CD3">
      <w:pPr>
        <w:pStyle w:val="1"/>
        <w:tabs>
          <w:tab w:val="left" w:pos="567"/>
          <w:tab w:val="left" w:pos="1134"/>
        </w:tabs>
        <w:spacing w:after="0"/>
        <w:ind w:firstLine="0"/>
        <w:jc w:val="right"/>
        <w:rPr>
          <w:i/>
        </w:rPr>
      </w:pPr>
    </w:p>
    <w:p w14:paraId="5AC92DF4" w14:textId="6386025B" w:rsidR="00595CD3" w:rsidRPr="00595CD3" w:rsidRDefault="00595CD3" w:rsidP="00595CD3">
      <w:pPr>
        <w:pStyle w:val="1"/>
        <w:tabs>
          <w:tab w:val="left" w:pos="567"/>
          <w:tab w:val="left" w:pos="1134"/>
        </w:tabs>
        <w:spacing w:after="0"/>
        <w:ind w:firstLine="0"/>
        <w:jc w:val="right"/>
        <w:rPr>
          <w:i/>
        </w:rPr>
      </w:pPr>
      <w:r w:rsidRPr="00595CD3">
        <w:rPr>
          <w:i/>
        </w:rPr>
        <w:t xml:space="preserve">Таблица </w:t>
      </w:r>
      <w:r>
        <w:rPr>
          <w:i/>
        </w:rPr>
        <w:t>2</w:t>
      </w:r>
    </w:p>
    <w:p w14:paraId="17E50899" w14:textId="64B12885" w:rsidR="00595CD3" w:rsidRDefault="00595CD3" w:rsidP="00717D73">
      <w:pPr>
        <w:pStyle w:val="1"/>
        <w:tabs>
          <w:tab w:val="left" w:pos="993"/>
        </w:tabs>
        <w:spacing w:after="0"/>
        <w:ind w:firstLine="0"/>
        <w:jc w:val="center"/>
        <w:rPr>
          <w:b/>
          <w:szCs w:val="28"/>
        </w:rPr>
      </w:pPr>
      <w:r w:rsidRPr="00717D73">
        <w:rPr>
          <w:b/>
          <w:szCs w:val="28"/>
        </w:rPr>
        <w:t>Рекомендации по переводу должност</w:t>
      </w:r>
      <w:r w:rsidR="00717D73" w:rsidRPr="00717D73">
        <w:rPr>
          <w:b/>
          <w:szCs w:val="28"/>
        </w:rPr>
        <w:t>и</w:t>
      </w:r>
      <w:r w:rsidRPr="00717D73">
        <w:rPr>
          <w:b/>
          <w:szCs w:val="28"/>
        </w:rPr>
        <w:t xml:space="preserve"> и ученого звания</w:t>
      </w:r>
    </w:p>
    <w:p w14:paraId="7B6C5672" w14:textId="77777777" w:rsidR="00836578" w:rsidRPr="00717D73" w:rsidRDefault="00836578" w:rsidP="00717D73">
      <w:pPr>
        <w:pStyle w:val="1"/>
        <w:tabs>
          <w:tab w:val="left" w:pos="993"/>
        </w:tabs>
        <w:spacing w:after="0"/>
        <w:ind w:firstLine="0"/>
        <w:jc w:val="center"/>
        <w:rPr>
          <w:b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5103"/>
      </w:tblGrid>
      <w:tr w:rsidR="00717D73" w:rsidRPr="00AA7DCD" w14:paraId="1B00C8DA" w14:textId="77777777" w:rsidTr="00717D73">
        <w:trPr>
          <w:trHeight w:hRule="exact" w:val="301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FB8391" w14:textId="28DB9DA3" w:rsidR="00717D73" w:rsidRPr="00AA7DCD" w:rsidRDefault="00717D73" w:rsidP="00717D73">
            <w:pPr>
              <w:pStyle w:val="a7"/>
              <w:spacing w:after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Должности / звания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3473E" w14:textId="5A781AE3" w:rsidR="00717D73" w:rsidRPr="00717D73" w:rsidRDefault="00717D73" w:rsidP="00717D73">
            <w:pPr>
              <w:pStyle w:val="a7"/>
              <w:spacing w:after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bidi="en-US"/>
              </w:rPr>
              <w:t>Перевод</w:t>
            </w:r>
          </w:p>
        </w:tc>
      </w:tr>
      <w:tr w:rsidR="00717D73" w:rsidRPr="000F14B0" w14:paraId="1EA08832" w14:textId="77777777" w:rsidTr="00717D73">
        <w:trPr>
          <w:trHeight w:hRule="exact" w:val="276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2616EF" w14:textId="77777777" w:rsidR="00717D73" w:rsidRPr="000F14B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</w:rPr>
            </w:pPr>
            <w:r w:rsidRPr="000F14B0">
              <w:rPr>
                <w:color w:val="auto"/>
                <w:sz w:val="20"/>
                <w:szCs w:val="20"/>
              </w:rPr>
              <w:t>Аспирант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A8A18" w14:textId="77777777" w:rsidR="00717D73" w:rsidRPr="000F14B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</w:rPr>
            </w:pPr>
            <w:r w:rsidRPr="000F14B0">
              <w:rPr>
                <w:color w:val="auto"/>
                <w:sz w:val="20"/>
                <w:szCs w:val="20"/>
                <w:lang w:val="en-US" w:bidi="en-US"/>
              </w:rPr>
              <w:t>Postgraduate</w:t>
            </w:r>
          </w:p>
        </w:tc>
      </w:tr>
      <w:tr w:rsidR="00717D73" w:rsidRPr="00BB2E8D" w14:paraId="690D28EF" w14:textId="77777777" w:rsidTr="00717D73">
        <w:trPr>
          <w:trHeight w:hRule="exact" w:val="29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95B8F7" w14:textId="77777777" w:rsidR="00717D73" w:rsidRPr="000F14B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</w:rPr>
            </w:pPr>
            <w:r w:rsidRPr="000F14B0">
              <w:rPr>
                <w:color w:val="auto"/>
                <w:sz w:val="20"/>
                <w:szCs w:val="20"/>
              </w:rPr>
              <w:t>Аспирант кафедры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58430" w14:textId="77777777" w:rsidR="00717D73" w:rsidRPr="000F14B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  <w:lang w:val="en-US"/>
              </w:rPr>
            </w:pPr>
            <w:r w:rsidRPr="000F14B0">
              <w:rPr>
                <w:color w:val="auto"/>
                <w:sz w:val="20"/>
                <w:szCs w:val="20"/>
                <w:lang w:val="en-US" w:bidi="en-US"/>
              </w:rPr>
              <w:t>Postgraduate at the Department of</w:t>
            </w:r>
          </w:p>
        </w:tc>
      </w:tr>
      <w:tr w:rsidR="00717D73" w:rsidRPr="000F14B0" w14:paraId="5E674A9D" w14:textId="77777777" w:rsidTr="00717D73">
        <w:trPr>
          <w:trHeight w:hRule="exact" w:val="27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E850A3" w14:textId="77777777" w:rsidR="00717D73" w:rsidRPr="000F14B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</w:rPr>
            </w:pPr>
            <w:r w:rsidRPr="000F14B0">
              <w:rPr>
                <w:color w:val="auto"/>
                <w:sz w:val="20"/>
                <w:szCs w:val="20"/>
              </w:rPr>
              <w:t>Академик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A41B3" w14:textId="77777777" w:rsidR="00717D73" w:rsidRPr="000F14B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  <w:lang w:val="en-US" w:bidi="en-US"/>
              </w:rPr>
            </w:pPr>
            <w:r w:rsidRPr="000F14B0">
              <w:rPr>
                <w:color w:val="auto"/>
                <w:sz w:val="20"/>
                <w:szCs w:val="20"/>
                <w:lang w:val="en-US" w:bidi="en-US"/>
              </w:rPr>
              <w:t>Academician</w:t>
            </w:r>
          </w:p>
        </w:tc>
      </w:tr>
      <w:tr w:rsidR="00717D73" w:rsidRPr="000F14B0" w14:paraId="4ADC3EF7" w14:textId="77777777" w:rsidTr="00717D73">
        <w:trPr>
          <w:trHeight w:hRule="exact" w:val="306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A65A07" w14:textId="77777777" w:rsidR="00717D73" w:rsidRPr="000F14B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</w:rPr>
            </w:pPr>
            <w:r w:rsidRPr="000F14B0">
              <w:rPr>
                <w:color w:val="auto"/>
                <w:sz w:val="20"/>
                <w:szCs w:val="20"/>
              </w:rPr>
              <w:t>Декан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89515" w14:textId="77777777" w:rsidR="00717D73" w:rsidRPr="000F14B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</w:rPr>
            </w:pPr>
            <w:r w:rsidRPr="000F14B0">
              <w:rPr>
                <w:color w:val="auto"/>
                <w:sz w:val="20"/>
                <w:szCs w:val="20"/>
                <w:lang w:val="en-US" w:bidi="en-US"/>
              </w:rPr>
              <w:t>Dean</w:t>
            </w:r>
          </w:p>
        </w:tc>
      </w:tr>
      <w:tr w:rsidR="00717D73" w:rsidRPr="000F14B0" w14:paraId="439FF467" w14:textId="77777777" w:rsidTr="00717D73">
        <w:trPr>
          <w:trHeight w:hRule="exact" w:val="306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6858C7" w14:textId="77777777" w:rsidR="00717D73" w:rsidRPr="000F14B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</w:rPr>
            </w:pPr>
            <w:r w:rsidRPr="000F14B0">
              <w:rPr>
                <w:color w:val="auto"/>
                <w:sz w:val="20"/>
                <w:szCs w:val="20"/>
              </w:rPr>
              <w:t>Директор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2BC56" w14:textId="77777777" w:rsidR="00717D73" w:rsidRPr="000F14B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</w:rPr>
            </w:pPr>
            <w:r w:rsidRPr="000F14B0">
              <w:rPr>
                <w:color w:val="auto"/>
                <w:sz w:val="20"/>
                <w:szCs w:val="20"/>
                <w:lang w:val="en-US" w:bidi="en-US"/>
              </w:rPr>
              <w:t>Director</w:t>
            </w:r>
          </w:p>
        </w:tc>
      </w:tr>
      <w:tr w:rsidR="00717D73" w:rsidRPr="000F14B0" w14:paraId="196E590D" w14:textId="77777777" w:rsidTr="00717D73">
        <w:trPr>
          <w:trHeight w:hRule="exact" w:val="306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6FDFFE" w14:textId="77777777" w:rsidR="00717D73" w:rsidRPr="000F14B0" w:rsidRDefault="00717D73" w:rsidP="00717D73">
            <w:pPr>
              <w:pStyle w:val="a7"/>
              <w:tabs>
                <w:tab w:val="left" w:pos="0"/>
              </w:tabs>
              <w:spacing w:after="0"/>
              <w:ind w:firstLine="0"/>
              <w:rPr>
                <w:color w:val="auto"/>
                <w:sz w:val="20"/>
                <w:szCs w:val="20"/>
              </w:rPr>
            </w:pPr>
            <w:r w:rsidRPr="000F14B0">
              <w:rPr>
                <w:color w:val="auto"/>
                <w:sz w:val="20"/>
                <w:szCs w:val="20"/>
              </w:rPr>
              <w:t>Докторант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1058A" w14:textId="77777777" w:rsidR="00717D73" w:rsidRPr="000F14B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</w:rPr>
            </w:pPr>
            <w:r w:rsidRPr="000F14B0">
              <w:rPr>
                <w:color w:val="auto"/>
                <w:sz w:val="20"/>
                <w:szCs w:val="20"/>
                <w:lang w:val="en-US" w:bidi="en-US"/>
              </w:rPr>
              <w:t>Doctoral Candidate</w:t>
            </w:r>
          </w:p>
        </w:tc>
      </w:tr>
      <w:tr w:rsidR="00717D73" w:rsidRPr="000F14B0" w14:paraId="0F5ED0AB" w14:textId="77777777" w:rsidTr="00717D73">
        <w:trPr>
          <w:trHeight w:hRule="exact" w:val="267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5AFA00" w14:textId="77777777" w:rsidR="00717D73" w:rsidRPr="0012199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</w:rPr>
            </w:pPr>
            <w:r w:rsidRPr="00121990">
              <w:rPr>
                <w:color w:val="auto"/>
                <w:sz w:val="20"/>
                <w:szCs w:val="20"/>
              </w:rPr>
              <w:t>Доцент (должность)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5A744" w14:textId="77777777" w:rsidR="00717D73" w:rsidRPr="0012199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</w:rPr>
            </w:pPr>
            <w:r w:rsidRPr="00121990">
              <w:rPr>
                <w:color w:val="auto"/>
                <w:sz w:val="20"/>
                <w:szCs w:val="20"/>
                <w:lang w:val="en-US" w:bidi="en-US"/>
              </w:rPr>
              <w:t>Associate Professor</w:t>
            </w:r>
          </w:p>
        </w:tc>
      </w:tr>
      <w:tr w:rsidR="00717D73" w:rsidRPr="00BB2E8D" w14:paraId="5E9C329B" w14:textId="77777777" w:rsidTr="00717D73">
        <w:trPr>
          <w:trHeight w:hRule="exact" w:val="30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77F86D" w14:textId="77777777" w:rsidR="00717D73" w:rsidRPr="00121990" w:rsidRDefault="00717D73" w:rsidP="00717D73">
            <w:pPr>
              <w:pStyle w:val="a7"/>
              <w:tabs>
                <w:tab w:val="left" w:pos="689"/>
              </w:tabs>
              <w:spacing w:after="0"/>
              <w:ind w:firstLine="0"/>
              <w:rPr>
                <w:color w:val="auto"/>
                <w:sz w:val="20"/>
                <w:szCs w:val="20"/>
              </w:rPr>
            </w:pPr>
            <w:r w:rsidRPr="00121990">
              <w:rPr>
                <w:color w:val="auto"/>
                <w:sz w:val="20"/>
                <w:szCs w:val="20"/>
              </w:rPr>
              <w:t>Доцент кафедры (конкретной)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2524D" w14:textId="77777777" w:rsidR="00717D73" w:rsidRPr="0012199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  <w:lang w:val="en-US"/>
              </w:rPr>
            </w:pPr>
            <w:r w:rsidRPr="00121990">
              <w:rPr>
                <w:color w:val="auto"/>
                <w:sz w:val="20"/>
                <w:szCs w:val="20"/>
                <w:lang w:val="en-US" w:bidi="en-US"/>
              </w:rPr>
              <w:t>Associate Professor at the Department of</w:t>
            </w:r>
          </w:p>
        </w:tc>
      </w:tr>
      <w:tr w:rsidR="00717D73" w:rsidRPr="000F14B0" w14:paraId="76CF1787" w14:textId="77777777" w:rsidTr="00717D73">
        <w:trPr>
          <w:trHeight w:hRule="exact" w:val="27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4E4E09" w14:textId="77777777" w:rsidR="00717D73" w:rsidRPr="0012199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</w:rPr>
            </w:pPr>
            <w:r w:rsidRPr="00121990">
              <w:rPr>
                <w:color w:val="auto"/>
                <w:sz w:val="20"/>
                <w:szCs w:val="20"/>
              </w:rPr>
              <w:t>Доцент (звание)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46E0F" w14:textId="77777777" w:rsidR="00717D73" w:rsidRPr="0012199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</w:rPr>
            </w:pPr>
            <w:r w:rsidRPr="00121990">
              <w:rPr>
                <w:color w:val="auto"/>
                <w:sz w:val="20"/>
                <w:szCs w:val="20"/>
                <w:lang w:val="en-US" w:bidi="en-US"/>
              </w:rPr>
              <w:t>Docent</w:t>
            </w:r>
          </w:p>
        </w:tc>
      </w:tr>
      <w:tr w:rsidR="00717D73" w:rsidRPr="00BB2E8D" w14:paraId="68F2CE5A" w14:textId="77777777" w:rsidTr="00717D73">
        <w:trPr>
          <w:trHeight w:hRule="exact" w:val="27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C68D55" w14:textId="77777777" w:rsidR="00717D73" w:rsidRPr="0012199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</w:rPr>
            </w:pPr>
            <w:r w:rsidRPr="00121990">
              <w:rPr>
                <w:color w:val="auto"/>
                <w:sz w:val="20"/>
                <w:szCs w:val="20"/>
              </w:rPr>
              <w:t>Зав. кафедрой (должность)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8AFF3" w14:textId="77777777" w:rsidR="00717D73" w:rsidRPr="0012199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  <w:lang w:val="en-US"/>
              </w:rPr>
            </w:pPr>
            <w:r w:rsidRPr="00121990">
              <w:rPr>
                <w:color w:val="auto"/>
                <w:sz w:val="20"/>
                <w:szCs w:val="20"/>
                <w:lang w:val="en-US" w:bidi="en-US"/>
              </w:rPr>
              <w:t>Head of Department (</w:t>
            </w:r>
            <w:proofErr w:type="spellStart"/>
            <w:r w:rsidRPr="00121990">
              <w:rPr>
                <w:color w:val="auto"/>
                <w:sz w:val="20"/>
                <w:szCs w:val="20"/>
                <w:lang w:val="en-US" w:bidi="en-US"/>
              </w:rPr>
              <w:t>BrE</w:t>
            </w:r>
            <w:proofErr w:type="spellEnd"/>
            <w:r w:rsidRPr="00121990">
              <w:rPr>
                <w:color w:val="auto"/>
                <w:sz w:val="20"/>
                <w:szCs w:val="20"/>
                <w:lang w:val="en-US" w:bidi="en-US"/>
              </w:rPr>
              <w:t xml:space="preserve">) </w:t>
            </w:r>
            <w:r w:rsidRPr="00121990">
              <w:rPr>
                <w:color w:val="auto"/>
                <w:sz w:val="20"/>
                <w:szCs w:val="20"/>
                <w:lang w:val="en-US"/>
              </w:rPr>
              <w:t xml:space="preserve">/ </w:t>
            </w:r>
            <w:r w:rsidRPr="00121990">
              <w:rPr>
                <w:color w:val="auto"/>
                <w:sz w:val="20"/>
                <w:szCs w:val="20"/>
                <w:lang w:val="en-US" w:bidi="en-US"/>
              </w:rPr>
              <w:t>Department Chair (</w:t>
            </w:r>
            <w:proofErr w:type="spellStart"/>
            <w:r w:rsidRPr="00121990">
              <w:rPr>
                <w:color w:val="auto"/>
                <w:sz w:val="20"/>
                <w:szCs w:val="20"/>
                <w:lang w:val="en-US" w:bidi="en-US"/>
              </w:rPr>
              <w:t>AmE</w:t>
            </w:r>
            <w:proofErr w:type="spellEnd"/>
            <w:r w:rsidRPr="00121990">
              <w:rPr>
                <w:color w:val="auto"/>
                <w:sz w:val="20"/>
                <w:szCs w:val="20"/>
                <w:lang w:val="en-US" w:bidi="en-US"/>
              </w:rPr>
              <w:t>)</w:t>
            </w:r>
          </w:p>
        </w:tc>
      </w:tr>
      <w:tr w:rsidR="00717D73" w:rsidRPr="00BB2E8D" w14:paraId="0D4533E6" w14:textId="77777777" w:rsidTr="00717D73">
        <w:trPr>
          <w:trHeight w:hRule="exact" w:val="296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E331B4" w14:textId="77777777" w:rsidR="00717D73" w:rsidRPr="0012199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</w:rPr>
            </w:pPr>
            <w:r w:rsidRPr="00121990">
              <w:rPr>
                <w:color w:val="auto"/>
                <w:sz w:val="20"/>
                <w:szCs w:val="20"/>
              </w:rPr>
              <w:t>Зав. кафедрой (конкретной)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6AC85" w14:textId="77777777" w:rsidR="00717D73" w:rsidRPr="0012199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  <w:lang w:val="en-US"/>
              </w:rPr>
            </w:pPr>
            <w:r w:rsidRPr="00121990">
              <w:rPr>
                <w:color w:val="auto"/>
                <w:sz w:val="20"/>
                <w:szCs w:val="20"/>
                <w:lang w:val="en-US" w:bidi="en-US"/>
              </w:rPr>
              <w:t xml:space="preserve">Head of the Department of </w:t>
            </w:r>
            <w:r w:rsidRPr="00121990">
              <w:rPr>
                <w:color w:val="auto"/>
                <w:sz w:val="20"/>
                <w:szCs w:val="20"/>
                <w:lang w:val="en-US"/>
              </w:rPr>
              <w:t xml:space="preserve">/ </w:t>
            </w:r>
            <w:r w:rsidRPr="00121990">
              <w:rPr>
                <w:color w:val="auto"/>
                <w:sz w:val="20"/>
                <w:szCs w:val="20"/>
                <w:lang w:val="en-US" w:bidi="en-US"/>
              </w:rPr>
              <w:t xml:space="preserve">Chair of the Department of </w:t>
            </w:r>
            <w:r w:rsidRPr="00121990">
              <w:rPr>
                <w:color w:val="auto"/>
                <w:sz w:val="20"/>
                <w:szCs w:val="20"/>
                <w:lang w:val="en-US"/>
              </w:rPr>
              <w:t>/</w:t>
            </w:r>
          </w:p>
        </w:tc>
      </w:tr>
      <w:tr w:rsidR="00717D73" w:rsidRPr="00BB2E8D" w14:paraId="770ED461" w14:textId="77777777" w:rsidTr="00717D73">
        <w:trPr>
          <w:trHeight w:hRule="exact" w:val="273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E4C045" w14:textId="77777777" w:rsidR="00717D73" w:rsidRPr="0012199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</w:rPr>
            </w:pPr>
            <w:r w:rsidRPr="00121990">
              <w:rPr>
                <w:color w:val="auto"/>
                <w:sz w:val="20"/>
                <w:szCs w:val="20"/>
              </w:rPr>
              <w:t>Зав. отделением (конкретного)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0D602" w14:textId="77777777" w:rsidR="00717D73" w:rsidRPr="0012199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  <w:lang w:val="en-US"/>
              </w:rPr>
            </w:pPr>
            <w:r w:rsidRPr="00121990">
              <w:rPr>
                <w:color w:val="auto"/>
                <w:sz w:val="20"/>
                <w:szCs w:val="20"/>
                <w:lang w:val="en-US" w:bidi="en-US"/>
              </w:rPr>
              <w:t xml:space="preserve">Head of the Division of </w:t>
            </w:r>
            <w:r w:rsidRPr="00121990">
              <w:rPr>
                <w:color w:val="auto"/>
                <w:sz w:val="20"/>
                <w:szCs w:val="20"/>
                <w:lang w:val="en-US"/>
              </w:rPr>
              <w:t xml:space="preserve">/ </w:t>
            </w:r>
            <w:r w:rsidRPr="00121990">
              <w:rPr>
                <w:color w:val="auto"/>
                <w:sz w:val="20"/>
                <w:szCs w:val="20"/>
                <w:lang w:val="en-US" w:bidi="en-US"/>
              </w:rPr>
              <w:t xml:space="preserve">Department Head </w:t>
            </w:r>
            <w:r w:rsidRPr="00121990">
              <w:rPr>
                <w:color w:val="auto"/>
                <w:sz w:val="20"/>
                <w:szCs w:val="20"/>
                <w:lang w:val="en-US"/>
              </w:rPr>
              <w:t xml:space="preserve">/ </w:t>
            </w:r>
            <w:r w:rsidRPr="00121990">
              <w:rPr>
                <w:color w:val="auto"/>
                <w:sz w:val="20"/>
                <w:szCs w:val="20"/>
                <w:lang w:val="en-US" w:bidi="en-US"/>
              </w:rPr>
              <w:t xml:space="preserve">Department Chair </w:t>
            </w:r>
            <w:r w:rsidRPr="00121990">
              <w:rPr>
                <w:color w:val="auto"/>
                <w:sz w:val="20"/>
                <w:szCs w:val="20"/>
                <w:lang w:val="en-US"/>
              </w:rPr>
              <w:t>/</w:t>
            </w:r>
          </w:p>
        </w:tc>
      </w:tr>
      <w:tr w:rsidR="00717D73" w:rsidRPr="000F14B0" w14:paraId="332E0E61" w14:textId="77777777" w:rsidTr="00717D73">
        <w:trPr>
          <w:trHeight w:hRule="exact" w:val="291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F67C49" w14:textId="77777777" w:rsidR="00717D73" w:rsidRPr="0012199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</w:rPr>
            </w:pPr>
            <w:r w:rsidRPr="00121990">
              <w:rPr>
                <w:color w:val="auto"/>
                <w:sz w:val="20"/>
                <w:szCs w:val="20"/>
              </w:rPr>
              <w:t>Кафедра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AB77E" w14:textId="77777777" w:rsidR="00717D73" w:rsidRPr="0012199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</w:rPr>
            </w:pPr>
            <w:r w:rsidRPr="00121990">
              <w:rPr>
                <w:color w:val="auto"/>
                <w:sz w:val="20"/>
                <w:szCs w:val="20"/>
                <w:lang w:val="en-US" w:bidi="en-US"/>
              </w:rPr>
              <w:t xml:space="preserve">Department </w:t>
            </w:r>
            <w:r w:rsidRPr="00121990">
              <w:rPr>
                <w:color w:val="auto"/>
                <w:sz w:val="20"/>
                <w:szCs w:val="20"/>
              </w:rPr>
              <w:t xml:space="preserve">/ </w:t>
            </w:r>
            <w:r w:rsidRPr="00121990">
              <w:rPr>
                <w:color w:val="auto"/>
                <w:sz w:val="20"/>
                <w:szCs w:val="20"/>
                <w:lang w:val="en-US" w:bidi="en-US"/>
              </w:rPr>
              <w:t>Sub-Department</w:t>
            </w:r>
          </w:p>
        </w:tc>
      </w:tr>
      <w:tr w:rsidR="00407536" w:rsidRPr="000F14B0" w14:paraId="4F663CB0" w14:textId="77777777" w:rsidTr="00717D73">
        <w:trPr>
          <w:trHeight w:hRule="exact" w:val="281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B94DC1" w14:textId="4EE865C5" w:rsidR="00407536" w:rsidRPr="00121990" w:rsidRDefault="00407536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Магистрант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8A09B" w14:textId="44951919" w:rsidR="00407536" w:rsidRPr="00121990" w:rsidRDefault="00407536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  <w:lang w:val="en-US" w:bidi="en-US"/>
              </w:rPr>
            </w:pPr>
            <w:r w:rsidRPr="00407536">
              <w:rPr>
                <w:color w:val="auto"/>
                <w:sz w:val="20"/>
                <w:szCs w:val="20"/>
                <w:lang w:val="en-US" w:bidi="en-US"/>
              </w:rPr>
              <w:t>Master's student</w:t>
            </w:r>
          </w:p>
        </w:tc>
      </w:tr>
      <w:tr w:rsidR="00717D73" w:rsidRPr="000F14B0" w14:paraId="6511B7C7" w14:textId="77777777" w:rsidTr="00717D73">
        <w:trPr>
          <w:trHeight w:hRule="exact" w:val="281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EA5C29" w14:textId="77777777" w:rsidR="00717D73" w:rsidRPr="0012199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</w:rPr>
            </w:pPr>
            <w:r w:rsidRPr="00121990">
              <w:rPr>
                <w:color w:val="auto"/>
                <w:sz w:val="20"/>
                <w:szCs w:val="20"/>
              </w:rPr>
              <w:t>Младший научный сотрудник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E37DC" w14:textId="77777777" w:rsidR="00717D73" w:rsidRPr="0012199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</w:rPr>
            </w:pPr>
            <w:r w:rsidRPr="00121990">
              <w:rPr>
                <w:color w:val="auto"/>
                <w:sz w:val="20"/>
                <w:szCs w:val="20"/>
                <w:lang w:val="en-US" w:bidi="en-US"/>
              </w:rPr>
              <w:t>Research Assistant</w:t>
            </w:r>
          </w:p>
        </w:tc>
      </w:tr>
      <w:tr w:rsidR="00717D73" w:rsidRPr="000F14B0" w14:paraId="04BFDAB7" w14:textId="77777777" w:rsidTr="00717D73">
        <w:trPr>
          <w:trHeight w:hRule="exact" w:val="28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C44AB8" w14:textId="77777777" w:rsidR="00717D73" w:rsidRPr="0012199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</w:rPr>
            </w:pPr>
            <w:r w:rsidRPr="00121990">
              <w:rPr>
                <w:color w:val="auto"/>
                <w:sz w:val="20"/>
                <w:szCs w:val="20"/>
              </w:rPr>
              <w:t>Научно-образовательный центр / НОЦ /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37798" w14:textId="77777777" w:rsidR="00717D73" w:rsidRPr="0012199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</w:rPr>
            </w:pPr>
            <w:r w:rsidRPr="00121990">
              <w:rPr>
                <w:color w:val="auto"/>
                <w:sz w:val="20"/>
                <w:szCs w:val="20"/>
                <w:lang w:val="en-US" w:bidi="en-US"/>
              </w:rPr>
              <w:t>Research and Education Center</w:t>
            </w:r>
          </w:p>
        </w:tc>
      </w:tr>
      <w:tr w:rsidR="00717D73" w:rsidRPr="000F14B0" w14:paraId="2AD79C3F" w14:textId="77777777" w:rsidTr="00717D73">
        <w:trPr>
          <w:trHeight w:hRule="exact" w:val="27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363F73" w14:textId="77777777" w:rsidR="00717D73" w:rsidRPr="0012199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</w:rPr>
            </w:pPr>
            <w:r w:rsidRPr="00121990">
              <w:rPr>
                <w:color w:val="auto"/>
                <w:sz w:val="20"/>
                <w:szCs w:val="20"/>
              </w:rPr>
              <w:t>Научный сотрудник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CF59E" w14:textId="77777777" w:rsidR="00717D73" w:rsidRPr="0012199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</w:rPr>
            </w:pPr>
            <w:r w:rsidRPr="00121990">
              <w:rPr>
                <w:color w:val="auto"/>
                <w:sz w:val="20"/>
                <w:szCs w:val="20"/>
                <w:lang w:val="en-US" w:bidi="en-US"/>
              </w:rPr>
              <w:t>Research Officer</w:t>
            </w:r>
          </w:p>
        </w:tc>
      </w:tr>
      <w:tr w:rsidR="00717D73" w:rsidRPr="000F14B0" w14:paraId="3AF95626" w14:textId="77777777" w:rsidTr="00717D73">
        <w:trPr>
          <w:trHeight w:hRule="exact" w:val="272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945381" w14:textId="77777777" w:rsidR="00717D73" w:rsidRPr="000F14B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</w:rPr>
            </w:pPr>
            <w:r w:rsidRPr="000F14B0">
              <w:rPr>
                <w:color w:val="auto"/>
                <w:sz w:val="20"/>
                <w:szCs w:val="20"/>
              </w:rPr>
              <w:t>Отдел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4381B" w14:textId="77777777" w:rsidR="00717D73" w:rsidRPr="000F14B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</w:rPr>
            </w:pPr>
            <w:r w:rsidRPr="000F14B0">
              <w:rPr>
                <w:color w:val="auto"/>
                <w:sz w:val="20"/>
                <w:szCs w:val="20"/>
                <w:lang w:val="en-US" w:bidi="en-US"/>
              </w:rPr>
              <w:t>Department</w:t>
            </w:r>
          </w:p>
        </w:tc>
      </w:tr>
      <w:tr w:rsidR="00717D73" w:rsidRPr="000F14B0" w14:paraId="600E65ED" w14:textId="77777777" w:rsidTr="00717D73">
        <w:trPr>
          <w:trHeight w:hRule="exact" w:val="291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6AD0D7" w14:textId="77777777" w:rsidR="00717D73" w:rsidRPr="000F14B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</w:rPr>
            </w:pPr>
            <w:r w:rsidRPr="000F14B0">
              <w:rPr>
                <w:color w:val="auto"/>
                <w:sz w:val="20"/>
                <w:szCs w:val="20"/>
              </w:rPr>
              <w:t>Отделение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A8433" w14:textId="77777777" w:rsidR="00717D73" w:rsidRPr="000F14B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</w:rPr>
            </w:pPr>
            <w:r w:rsidRPr="000F14B0">
              <w:rPr>
                <w:color w:val="auto"/>
                <w:sz w:val="20"/>
                <w:szCs w:val="20"/>
                <w:lang w:val="en-US" w:bidi="en-US"/>
              </w:rPr>
              <w:t xml:space="preserve">Division </w:t>
            </w:r>
            <w:r w:rsidRPr="000F14B0">
              <w:rPr>
                <w:color w:val="auto"/>
                <w:sz w:val="20"/>
                <w:szCs w:val="20"/>
              </w:rPr>
              <w:t xml:space="preserve">/ </w:t>
            </w:r>
            <w:r w:rsidRPr="000F14B0">
              <w:rPr>
                <w:color w:val="auto"/>
                <w:sz w:val="20"/>
                <w:szCs w:val="20"/>
                <w:lang w:val="en-US" w:bidi="en-US"/>
              </w:rPr>
              <w:t>Department</w:t>
            </w:r>
          </w:p>
        </w:tc>
      </w:tr>
      <w:tr w:rsidR="00717D73" w:rsidRPr="00BB2E8D" w14:paraId="07CCE5C8" w14:textId="77777777" w:rsidTr="00717D73">
        <w:trPr>
          <w:trHeight w:hRule="exact" w:val="28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69274A" w14:textId="77777777" w:rsidR="00717D73" w:rsidRPr="000F14B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</w:rPr>
            </w:pPr>
            <w:r w:rsidRPr="000F14B0">
              <w:rPr>
                <w:color w:val="auto"/>
                <w:sz w:val="20"/>
                <w:szCs w:val="20"/>
              </w:rPr>
              <w:t>Преподаватель кафедры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514D5" w14:textId="77777777" w:rsidR="00717D73" w:rsidRPr="000F14B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  <w:lang w:val="en-US"/>
              </w:rPr>
            </w:pPr>
            <w:r w:rsidRPr="000F14B0">
              <w:rPr>
                <w:color w:val="auto"/>
                <w:sz w:val="20"/>
                <w:szCs w:val="20"/>
                <w:lang w:val="en-US" w:bidi="en-US"/>
              </w:rPr>
              <w:t>Lecturer at the Department of</w:t>
            </w:r>
          </w:p>
        </w:tc>
      </w:tr>
      <w:tr w:rsidR="00717D73" w:rsidRPr="000F14B0" w14:paraId="4D89F9C9" w14:textId="77777777" w:rsidTr="00717D73">
        <w:trPr>
          <w:trHeight w:hRule="exact" w:val="28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97D82F" w14:textId="77777777" w:rsidR="00717D73" w:rsidRPr="000F14B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</w:rPr>
            </w:pPr>
            <w:r w:rsidRPr="000F14B0">
              <w:rPr>
                <w:color w:val="auto"/>
                <w:sz w:val="20"/>
                <w:szCs w:val="20"/>
              </w:rPr>
              <w:t>Профессор (звание)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D7B90" w14:textId="77777777" w:rsidR="00717D73" w:rsidRPr="000F14B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</w:rPr>
            </w:pPr>
            <w:r w:rsidRPr="000F14B0">
              <w:rPr>
                <w:color w:val="auto"/>
                <w:sz w:val="20"/>
                <w:szCs w:val="20"/>
                <w:lang w:val="en-US" w:bidi="en-US"/>
              </w:rPr>
              <w:t>Full Professor</w:t>
            </w:r>
          </w:p>
        </w:tc>
      </w:tr>
      <w:tr w:rsidR="00717D73" w:rsidRPr="00BB2E8D" w14:paraId="071765A9" w14:textId="77777777" w:rsidTr="00717D73">
        <w:trPr>
          <w:trHeight w:hRule="exact" w:val="28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406FE2" w14:textId="77777777" w:rsidR="00717D73" w:rsidRPr="000F14B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</w:rPr>
            </w:pPr>
            <w:r w:rsidRPr="000F14B0">
              <w:rPr>
                <w:color w:val="auto"/>
                <w:sz w:val="20"/>
                <w:szCs w:val="20"/>
              </w:rPr>
              <w:t xml:space="preserve">Профессор кафедры </w:t>
            </w:r>
            <w:r w:rsidRPr="00121990">
              <w:rPr>
                <w:color w:val="auto"/>
                <w:sz w:val="20"/>
                <w:szCs w:val="20"/>
              </w:rPr>
              <w:t>(конкретной)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0FF1A" w14:textId="77777777" w:rsidR="00717D73" w:rsidRPr="000F14B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  <w:lang w:val="en-US"/>
              </w:rPr>
            </w:pPr>
            <w:r w:rsidRPr="000F14B0">
              <w:rPr>
                <w:color w:val="auto"/>
                <w:sz w:val="20"/>
                <w:szCs w:val="20"/>
                <w:lang w:val="en-US" w:bidi="en-US"/>
              </w:rPr>
              <w:t>Professor at the Department of</w:t>
            </w:r>
          </w:p>
        </w:tc>
      </w:tr>
      <w:tr w:rsidR="00717D73" w:rsidRPr="00BB2E8D" w14:paraId="056A9BB8" w14:textId="77777777" w:rsidTr="00717D73">
        <w:trPr>
          <w:trHeight w:hRule="exact" w:val="287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7129EF" w14:textId="77777777" w:rsidR="00717D73" w:rsidRPr="000F14B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</w:rPr>
            </w:pPr>
            <w:r w:rsidRPr="000F14B0">
              <w:rPr>
                <w:color w:val="auto"/>
                <w:sz w:val="20"/>
                <w:szCs w:val="20"/>
              </w:rPr>
              <w:t>Соискатель кафедры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2913C" w14:textId="77777777" w:rsidR="00717D73" w:rsidRPr="000F14B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  <w:lang w:val="en-US"/>
              </w:rPr>
            </w:pPr>
            <w:r w:rsidRPr="000F14B0">
              <w:rPr>
                <w:color w:val="auto"/>
                <w:sz w:val="20"/>
                <w:szCs w:val="20"/>
                <w:lang w:val="en-US" w:bidi="en-US"/>
              </w:rPr>
              <w:t>Applicant at the Department of</w:t>
            </w:r>
          </w:p>
        </w:tc>
      </w:tr>
      <w:tr w:rsidR="00717D73" w:rsidRPr="000F14B0" w14:paraId="170AA93D" w14:textId="77777777" w:rsidTr="00717D73">
        <w:trPr>
          <w:trHeight w:hRule="exact" w:val="291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E48B0D" w14:textId="77777777" w:rsidR="00717D73" w:rsidRPr="000F14B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</w:rPr>
            </w:pPr>
            <w:r w:rsidRPr="000F14B0">
              <w:rPr>
                <w:color w:val="auto"/>
                <w:sz w:val="20"/>
                <w:szCs w:val="20"/>
              </w:rPr>
              <w:t>Старший научный сотрудник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76E2F" w14:textId="77777777" w:rsidR="00717D73" w:rsidRPr="000F14B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</w:rPr>
            </w:pPr>
            <w:r w:rsidRPr="000F14B0">
              <w:rPr>
                <w:color w:val="auto"/>
                <w:sz w:val="20"/>
                <w:szCs w:val="20"/>
                <w:lang w:val="en-US" w:bidi="en-US"/>
              </w:rPr>
              <w:t>Senior Research Officer</w:t>
            </w:r>
          </w:p>
        </w:tc>
      </w:tr>
      <w:tr w:rsidR="00717D73" w:rsidRPr="00BB2E8D" w14:paraId="20A49BBD" w14:textId="77777777" w:rsidTr="00717D73">
        <w:trPr>
          <w:trHeight w:hRule="exact" w:val="267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0B4A6D" w14:textId="77777777" w:rsidR="00717D73" w:rsidRPr="000F14B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</w:rPr>
            </w:pPr>
            <w:r w:rsidRPr="000F14B0">
              <w:rPr>
                <w:color w:val="auto"/>
                <w:sz w:val="20"/>
                <w:szCs w:val="20"/>
              </w:rPr>
              <w:t>Старший преподаватель</w:t>
            </w:r>
            <w:r w:rsidRPr="000F14B0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r w:rsidRPr="000F14B0">
              <w:rPr>
                <w:color w:val="auto"/>
                <w:sz w:val="20"/>
                <w:szCs w:val="20"/>
              </w:rPr>
              <w:t>кафедры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2F317" w14:textId="77777777" w:rsidR="00717D73" w:rsidRPr="000F14B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  <w:lang w:val="en-US"/>
              </w:rPr>
            </w:pPr>
            <w:r w:rsidRPr="000F14B0">
              <w:rPr>
                <w:color w:val="auto"/>
                <w:sz w:val="20"/>
                <w:szCs w:val="20"/>
                <w:lang w:val="en-US" w:bidi="en-US"/>
              </w:rPr>
              <w:t>Senior Lecturer at the Department of</w:t>
            </w:r>
          </w:p>
        </w:tc>
      </w:tr>
      <w:tr w:rsidR="00717D73" w:rsidRPr="000F14B0" w14:paraId="2E94E2B2" w14:textId="77777777" w:rsidTr="00717D73">
        <w:trPr>
          <w:trHeight w:hRule="exact" w:val="284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F76817" w14:textId="77777777" w:rsidR="00717D73" w:rsidRPr="000F14B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</w:rPr>
            </w:pPr>
            <w:r w:rsidRPr="000F14B0">
              <w:rPr>
                <w:color w:val="auto"/>
                <w:sz w:val="20"/>
                <w:szCs w:val="20"/>
              </w:rPr>
              <w:lastRenderedPageBreak/>
              <w:t>Студент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130AA" w14:textId="77777777" w:rsidR="00717D73" w:rsidRPr="000F14B0" w:rsidRDefault="00717D73" w:rsidP="00717D73">
            <w:pPr>
              <w:pStyle w:val="a7"/>
              <w:spacing w:after="0"/>
              <w:ind w:firstLine="0"/>
              <w:rPr>
                <w:color w:val="auto"/>
                <w:sz w:val="20"/>
                <w:szCs w:val="20"/>
                <w:lang w:val="en-US" w:bidi="en-US"/>
              </w:rPr>
            </w:pPr>
            <w:r w:rsidRPr="000F14B0">
              <w:rPr>
                <w:color w:val="auto"/>
                <w:sz w:val="20"/>
                <w:szCs w:val="20"/>
                <w:lang w:val="en-US" w:bidi="en-US"/>
              </w:rPr>
              <w:t>Student</w:t>
            </w:r>
          </w:p>
        </w:tc>
      </w:tr>
    </w:tbl>
    <w:p w14:paraId="641D349C" w14:textId="77777777" w:rsidR="00595CD3" w:rsidRDefault="00595CD3" w:rsidP="00595CD3">
      <w:pPr>
        <w:pStyle w:val="1"/>
        <w:tabs>
          <w:tab w:val="left" w:pos="993"/>
        </w:tabs>
        <w:spacing w:after="0"/>
        <w:ind w:firstLine="284"/>
        <w:jc w:val="both"/>
      </w:pPr>
    </w:p>
    <w:p w14:paraId="572CB040" w14:textId="4CC359A7" w:rsidR="00717D73" w:rsidRDefault="00717D73" w:rsidP="00121990">
      <w:pPr>
        <w:pStyle w:val="1"/>
        <w:tabs>
          <w:tab w:val="left" w:pos="993"/>
        </w:tabs>
        <w:spacing w:after="0"/>
        <w:ind w:firstLine="709"/>
        <w:jc w:val="both"/>
      </w:pPr>
      <w:r w:rsidRPr="00EA1FBF">
        <w:rPr>
          <w:b/>
        </w:rPr>
        <w:t>Метаданные статьи</w:t>
      </w:r>
      <w:r w:rsidR="00EA1FBF">
        <w:t xml:space="preserve"> включают название (должно соответствовать содержанию статьи), аннотацию, кл</w:t>
      </w:r>
      <w:r w:rsidR="00121990">
        <w:t>ю</w:t>
      </w:r>
      <w:r w:rsidR="00EA1FBF">
        <w:t>чевые слова. Метаданные переводятся на английский язык</w:t>
      </w:r>
      <w:r>
        <w:t xml:space="preserve">. </w:t>
      </w:r>
      <w:r w:rsidR="00EA1FBF">
        <w:t>Перевод названия, аннотации и ключевых слов, выполненный с использованием онлайн-переводчиков, необходимо согласовать со специалистом.</w:t>
      </w:r>
    </w:p>
    <w:p w14:paraId="6E542A06" w14:textId="7B690A75" w:rsidR="00595CD3" w:rsidRPr="00595CD3" w:rsidRDefault="00EA1FBF" w:rsidP="00121990">
      <w:pPr>
        <w:pStyle w:val="1"/>
        <w:tabs>
          <w:tab w:val="left" w:pos="993"/>
        </w:tabs>
        <w:spacing w:after="0"/>
        <w:ind w:firstLine="709"/>
        <w:jc w:val="both"/>
      </w:pPr>
      <w:r w:rsidRPr="00EA1FBF">
        <w:rPr>
          <w:b/>
        </w:rPr>
        <w:t>Основной текст статьи.</w:t>
      </w:r>
      <w:r>
        <w:t xml:space="preserve"> </w:t>
      </w:r>
      <w:r w:rsidRPr="0024647D">
        <w:rPr>
          <w:color w:val="auto"/>
        </w:rPr>
        <w:t>Кегль</w:t>
      </w:r>
      <w:r w:rsidR="00121990" w:rsidRPr="00B9609E">
        <w:rPr>
          <w:color w:val="auto"/>
        </w:rPr>
        <w:t xml:space="preserve"> 12</w:t>
      </w:r>
      <w:r w:rsidRPr="00B9609E">
        <w:rPr>
          <w:color w:val="auto"/>
        </w:rPr>
        <w:t xml:space="preserve">, </w:t>
      </w:r>
      <w:r w:rsidRPr="0024647D">
        <w:rPr>
          <w:color w:val="auto"/>
        </w:rPr>
        <w:t>шрифт</w:t>
      </w:r>
      <w:r w:rsidR="00121990" w:rsidRPr="00B9609E">
        <w:rPr>
          <w:color w:val="auto"/>
        </w:rPr>
        <w:t xml:space="preserve"> </w:t>
      </w:r>
      <w:r w:rsidR="00121990" w:rsidRPr="0024647D">
        <w:rPr>
          <w:color w:val="auto"/>
          <w:lang w:val="en-US"/>
        </w:rPr>
        <w:t>Times</w:t>
      </w:r>
      <w:r w:rsidR="00121990" w:rsidRPr="00B9609E">
        <w:rPr>
          <w:color w:val="auto"/>
        </w:rPr>
        <w:t xml:space="preserve"> </w:t>
      </w:r>
      <w:r w:rsidR="00121990" w:rsidRPr="0024647D">
        <w:rPr>
          <w:color w:val="auto"/>
          <w:lang w:val="en-US"/>
        </w:rPr>
        <w:t>New</w:t>
      </w:r>
      <w:r w:rsidR="00121990" w:rsidRPr="00B9609E">
        <w:rPr>
          <w:color w:val="auto"/>
        </w:rPr>
        <w:t xml:space="preserve"> </w:t>
      </w:r>
      <w:r w:rsidR="00121990" w:rsidRPr="0024647D">
        <w:rPr>
          <w:color w:val="auto"/>
          <w:lang w:val="en-US"/>
        </w:rPr>
        <w:t>Roman</w:t>
      </w:r>
      <w:r w:rsidRPr="00B9609E">
        <w:rPr>
          <w:color w:val="auto"/>
        </w:rPr>
        <w:t xml:space="preserve">, </w:t>
      </w:r>
      <w:r w:rsidRPr="0024647D">
        <w:rPr>
          <w:color w:val="auto"/>
        </w:rPr>
        <w:t>интервал</w:t>
      </w:r>
      <w:r w:rsidR="00121990" w:rsidRPr="00B9609E">
        <w:rPr>
          <w:color w:val="auto"/>
        </w:rPr>
        <w:t xml:space="preserve"> 1.</w:t>
      </w:r>
      <w:r w:rsidRPr="00B9609E">
        <w:rPr>
          <w:color w:val="auto"/>
        </w:rPr>
        <w:t xml:space="preserve"> </w:t>
      </w:r>
      <w:r w:rsidR="00595CD3" w:rsidRPr="00595CD3">
        <w:t xml:space="preserve">В тексте допускаются выделения шрифтами: </w:t>
      </w:r>
      <w:r w:rsidR="00595CD3" w:rsidRPr="00595CD3">
        <w:rPr>
          <w:b/>
          <w:bCs/>
        </w:rPr>
        <w:t>полужирный прямой</w:t>
      </w:r>
      <w:r w:rsidR="00595CD3" w:rsidRPr="00595CD3">
        <w:t xml:space="preserve">, </w:t>
      </w:r>
      <w:r w:rsidR="00595CD3" w:rsidRPr="00595CD3">
        <w:rPr>
          <w:b/>
          <w:bCs/>
          <w:i/>
          <w:iCs/>
        </w:rPr>
        <w:t>полужирный курсив</w:t>
      </w:r>
      <w:r w:rsidR="00595CD3" w:rsidRPr="00595CD3">
        <w:t xml:space="preserve">, </w:t>
      </w:r>
      <w:r w:rsidR="00595CD3" w:rsidRPr="00595CD3">
        <w:rPr>
          <w:i/>
          <w:iCs/>
        </w:rPr>
        <w:t>светлый курсив</w:t>
      </w:r>
      <w:r w:rsidR="00595CD3" w:rsidRPr="00595CD3">
        <w:t xml:space="preserve">. Новые термины и понятия, примеры рекомендуется выделять </w:t>
      </w:r>
      <w:r w:rsidR="00595CD3" w:rsidRPr="00595CD3">
        <w:rPr>
          <w:i/>
          <w:iCs/>
        </w:rPr>
        <w:t>курсивом</w:t>
      </w:r>
      <w:r w:rsidR="00595CD3" w:rsidRPr="00595CD3">
        <w:t xml:space="preserve">, внутренние заголовки – </w:t>
      </w:r>
      <w:r w:rsidR="00595CD3" w:rsidRPr="00595CD3">
        <w:rPr>
          <w:b/>
          <w:bCs/>
        </w:rPr>
        <w:t>полужирным</w:t>
      </w:r>
      <w:r w:rsidR="00595CD3" w:rsidRPr="00595CD3">
        <w:t>.</w:t>
      </w:r>
      <w:r w:rsidR="00595CD3">
        <w:t xml:space="preserve"> </w:t>
      </w:r>
      <w:r w:rsidR="00595CD3" w:rsidRPr="00595CD3">
        <w:t xml:space="preserve">Не рекомендуется использовать для выделения элементов текста ПРОПИСНЫЕ БУКВЫ, р а з р я д к у через пробел и </w:t>
      </w:r>
      <w:r w:rsidR="00595CD3" w:rsidRPr="00595CD3">
        <w:rPr>
          <w:u w:val="single"/>
        </w:rPr>
        <w:t>подчеркивание,</w:t>
      </w:r>
      <w:r w:rsidR="00595CD3" w:rsidRPr="00595CD3">
        <w:t xml:space="preserve"> а также подстрочные ссылки.</w:t>
      </w:r>
    </w:p>
    <w:p w14:paraId="348B53C5" w14:textId="213B8AA7" w:rsidR="00595CD3" w:rsidRDefault="00595CD3" w:rsidP="00121990">
      <w:pPr>
        <w:pStyle w:val="1"/>
        <w:tabs>
          <w:tab w:val="left" w:pos="993"/>
        </w:tabs>
        <w:spacing w:after="0"/>
        <w:ind w:firstLine="709"/>
        <w:jc w:val="both"/>
      </w:pPr>
      <w:r w:rsidRPr="003318BC">
        <w:rPr>
          <w:i/>
        </w:rPr>
        <w:t>Рисунки</w:t>
      </w:r>
      <w:r>
        <w:t xml:space="preserve"> могут быть включены в файл </w:t>
      </w:r>
      <w:r w:rsidR="003318BC">
        <w:t>с текстом статьи,</w:t>
      </w:r>
      <w:r>
        <w:t xml:space="preserve"> </w:t>
      </w:r>
      <w:r w:rsidR="003318BC">
        <w:t xml:space="preserve">должны </w:t>
      </w:r>
      <w:r>
        <w:t>иметь сквозную нумерацию</w:t>
      </w:r>
      <w:r w:rsidR="003318BC">
        <w:t>, ссылк</w:t>
      </w:r>
      <w:r w:rsidR="003701E0">
        <w:t>и</w:t>
      </w:r>
      <w:r w:rsidR="003318BC">
        <w:t xml:space="preserve"> в тексте (см. Рисунок 1)</w:t>
      </w:r>
      <w:r>
        <w:t xml:space="preserve">. Они также должны быть представлены отдельным файлом в формате </w:t>
      </w:r>
      <w:r w:rsidRPr="004233FE">
        <w:rPr>
          <w:lang w:eastAsia="en-US" w:bidi="en-US"/>
        </w:rPr>
        <w:t>(*.</w:t>
      </w:r>
      <w:r>
        <w:rPr>
          <w:lang w:val="en-US" w:eastAsia="en-US" w:bidi="en-US"/>
        </w:rPr>
        <w:t>tiff</w:t>
      </w:r>
      <w:r w:rsidRPr="004233FE">
        <w:rPr>
          <w:lang w:eastAsia="en-US" w:bidi="en-US"/>
        </w:rPr>
        <w:t>)</w:t>
      </w:r>
      <w:r w:rsidR="003701E0">
        <w:rPr>
          <w:lang w:eastAsia="en-US" w:bidi="en-US"/>
        </w:rPr>
        <w:t xml:space="preserve"> или</w:t>
      </w:r>
      <w:r w:rsidRPr="004233FE">
        <w:rPr>
          <w:lang w:eastAsia="en-US" w:bidi="en-US"/>
        </w:rPr>
        <w:t xml:space="preserve"> (*.</w:t>
      </w:r>
      <w:r>
        <w:rPr>
          <w:lang w:val="en-US" w:eastAsia="en-US" w:bidi="en-US"/>
        </w:rPr>
        <w:t>jpeg</w:t>
      </w:r>
      <w:r w:rsidRPr="004233FE">
        <w:rPr>
          <w:lang w:eastAsia="en-US" w:bidi="en-US"/>
        </w:rPr>
        <w:t xml:space="preserve">) </w:t>
      </w:r>
      <w:r>
        <w:t xml:space="preserve">с разрешением не менее 300 </w:t>
      </w:r>
      <w:r>
        <w:rPr>
          <w:lang w:val="en-US" w:eastAsia="en-US" w:bidi="en-US"/>
        </w:rPr>
        <w:t>dpi</w:t>
      </w:r>
      <w:r>
        <w:t xml:space="preserve">. Подрисуночные </w:t>
      </w:r>
      <w:r w:rsidR="003318BC">
        <w:t>по</w:t>
      </w:r>
      <w:r>
        <w:t xml:space="preserve">дписи следует набирать сразу после </w:t>
      </w:r>
      <w:r w:rsidR="003701E0">
        <w:t>рисун</w:t>
      </w:r>
      <w:r>
        <w:t>к</w:t>
      </w:r>
      <w:r w:rsidR="003701E0">
        <w:t>а</w:t>
      </w:r>
      <w:r>
        <w:t>. Не принимаются к публикации сканированные рисунки.</w:t>
      </w:r>
    </w:p>
    <w:p w14:paraId="019D1AF0" w14:textId="109D228F" w:rsidR="00595CD3" w:rsidRDefault="00595CD3" w:rsidP="00121990">
      <w:pPr>
        <w:pStyle w:val="1"/>
        <w:tabs>
          <w:tab w:val="left" w:pos="993"/>
        </w:tabs>
        <w:spacing w:after="0"/>
        <w:ind w:firstLine="709"/>
        <w:jc w:val="both"/>
      </w:pPr>
      <w:r w:rsidRPr="003701E0">
        <w:t xml:space="preserve">При составлении </w:t>
      </w:r>
      <w:r w:rsidRPr="003701E0">
        <w:rPr>
          <w:i/>
        </w:rPr>
        <w:t>таблиц</w:t>
      </w:r>
      <w:r w:rsidRPr="003701E0">
        <w:t xml:space="preserve"> необходимо исходить из соображений удобства и простоты</w:t>
      </w:r>
      <w:r w:rsidR="003701E0">
        <w:t xml:space="preserve"> их восприятия, соблюдать требования к </w:t>
      </w:r>
      <w:proofErr w:type="spellStart"/>
      <w:r w:rsidR="003701E0">
        <w:t>оформлени</w:t>
      </w:r>
      <w:proofErr w:type="spellEnd"/>
      <w:r w:rsidR="003701E0">
        <w:t xml:space="preserve"> таблиц (таблица не выходит за поля, не содержит пустые ячейки, столбцы имеют названия, </w:t>
      </w:r>
      <w:proofErr w:type="spellStart"/>
      <w:r>
        <w:t>указыва</w:t>
      </w:r>
      <w:r w:rsidR="003701E0">
        <w:t>ны</w:t>
      </w:r>
      <w:proofErr w:type="spellEnd"/>
      <w:r>
        <w:t xml:space="preserve"> используемые единицы величины, а также источники представленных данных</w:t>
      </w:r>
      <w:r w:rsidR="003701E0">
        <w:t>)</w:t>
      </w:r>
      <w:r>
        <w:t xml:space="preserve">. </w:t>
      </w:r>
      <w:r w:rsidR="003701E0">
        <w:t>В тексте даются ссылки на таблицы (См. Таблицу 1)</w:t>
      </w:r>
      <w:r>
        <w:t>.</w:t>
      </w:r>
      <w:r w:rsidR="003318BC">
        <w:t xml:space="preserve"> </w:t>
      </w:r>
      <w:r>
        <w:t xml:space="preserve">При наборе </w:t>
      </w:r>
      <w:r w:rsidRPr="003318BC">
        <w:rPr>
          <w:i/>
        </w:rPr>
        <w:t>формул</w:t>
      </w:r>
      <w:r>
        <w:t xml:space="preserve"> следует использовать программу </w:t>
      </w:r>
      <w:proofErr w:type="spellStart"/>
      <w:r>
        <w:rPr>
          <w:i/>
          <w:iCs/>
          <w:lang w:val="en-US" w:eastAsia="en-US" w:bidi="en-US"/>
        </w:rPr>
        <w:t>MathType</w:t>
      </w:r>
      <w:proofErr w:type="spellEnd"/>
      <w:r>
        <w:rPr>
          <w:lang w:eastAsia="en-US" w:bidi="en-US"/>
        </w:rPr>
        <w:t>,</w:t>
      </w:r>
      <w:r w:rsidRPr="004233FE">
        <w:rPr>
          <w:lang w:eastAsia="en-US" w:bidi="en-US"/>
        </w:rPr>
        <w:t xml:space="preserve"> </w:t>
      </w:r>
      <w:r>
        <w:t xml:space="preserve">для набора символов – шрифт </w:t>
      </w:r>
      <w:r>
        <w:rPr>
          <w:i/>
          <w:iCs/>
          <w:lang w:val="en-US" w:eastAsia="en-US" w:bidi="en-US"/>
        </w:rPr>
        <w:t>Euclid</w:t>
      </w:r>
      <w:r w:rsidRPr="004233FE">
        <w:rPr>
          <w:i/>
          <w:iCs/>
          <w:lang w:eastAsia="en-US" w:bidi="en-US"/>
        </w:rPr>
        <w:t xml:space="preserve"> </w:t>
      </w:r>
      <w:r>
        <w:rPr>
          <w:i/>
          <w:iCs/>
          <w:lang w:val="en-US" w:eastAsia="en-US" w:bidi="en-US"/>
        </w:rPr>
        <w:t>Symbol</w:t>
      </w:r>
      <w:r w:rsidRPr="004233FE">
        <w:rPr>
          <w:lang w:eastAsia="en-US" w:bidi="en-US"/>
        </w:rPr>
        <w:t>.</w:t>
      </w:r>
      <w:r w:rsidR="003318BC">
        <w:rPr>
          <w:lang w:eastAsia="en-US" w:bidi="en-US"/>
        </w:rPr>
        <w:t xml:space="preserve"> </w:t>
      </w:r>
      <w:r>
        <w:t xml:space="preserve">При наборе графиков можно использовать гарнитуры </w:t>
      </w:r>
      <w:r>
        <w:rPr>
          <w:i/>
          <w:iCs/>
          <w:lang w:val="en-US" w:eastAsia="en-US" w:bidi="en-US"/>
        </w:rPr>
        <w:t>Times</w:t>
      </w:r>
      <w:r w:rsidRPr="004233FE">
        <w:rPr>
          <w:i/>
          <w:iCs/>
          <w:lang w:eastAsia="en-US" w:bidi="en-US"/>
        </w:rPr>
        <w:t xml:space="preserve"> </w:t>
      </w:r>
      <w:r>
        <w:rPr>
          <w:i/>
          <w:iCs/>
          <w:lang w:val="en-US" w:eastAsia="en-US" w:bidi="en-US"/>
        </w:rPr>
        <w:t>New</w:t>
      </w:r>
      <w:r w:rsidRPr="004233FE">
        <w:rPr>
          <w:i/>
          <w:iCs/>
          <w:lang w:eastAsia="en-US" w:bidi="en-US"/>
        </w:rPr>
        <w:t xml:space="preserve"> </w:t>
      </w:r>
      <w:r>
        <w:rPr>
          <w:i/>
          <w:iCs/>
          <w:lang w:val="en-US" w:eastAsia="en-US" w:bidi="en-US"/>
        </w:rPr>
        <w:t>Roman</w:t>
      </w:r>
      <w:r w:rsidRPr="004233FE">
        <w:rPr>
          <w:lang w:eastAsia="en-US" w:bidi="en-US"/>
        </w:rPr>
        <w:t xml:space="preserve">, </w:t>
      </w:r>
      <w:r>
        <w:rPr>
          <w:i/>
          <w:iCs/>
          <w:lang w:val="en-US" w:eastAsia="en-US" w:bidi="en-US"/>
        </w:rPr>
        <w:t>Arial</w:t>
      </w:r>
      <w:r w:rsidRPr="004233FE">
        <w:rPr>
          <w:lang w:eastAsia="en-US" w:bidi="en-US"/>
        </w:rPr>
        <w:t>.</w:t>
      </w:r>
      <w:r w:rsidR="003318BC">
        <w:rPr>
          <w:lang w:eastAsia="en-US" w:bidi="en-US"/>
        </w:rPr>
        <w:t xml:space="preserve"> </w:t>
      </w:r>
      <w:r>
        <w:t xml:space="preserve">Графики, выполненные в программе </w:t>
      </w:r>
      <w:r>
        <w:rPr>
          <w:i/>
          <w:iCs/>
          <w:lang w:val="en-US" w:eastAsia="en-US" w:bidi="en-US"/>
        </w:rPr>
        <w:t>Microsoft</w:t>
      </w:r>
      <w:r w:rsidRPr="004233FE">
        <w:rPr>
          <w:i/>
          <w:iCs/>
          <w:lang w:eastAsia="en-US" w:bidi="en-US"/>
        </w:rPr>
        <w:t xml:space="preserve"> </w:t>
      </w:r>
      <w:r>
        <w:rPr>
          <w:i/>
          <w:iCs/>
          <w:lang w:val="en-US" w:eastAsia="en-US" w:bidi="en-US"/>
        </w:rPr>
        <w:t>Excel</w:t>
      </w:r>
      <w:r w:rsidRPr="004233FE">
        <w:rPr>
          <w:lang w:eastAsia="en-US" w:bidi="en-US"/>
        </w:rPr>
        <w:t xml:space="preserve">, </w:t>
      </w:r>
      <w:r>
        <w:t>присылаются отдельным файлом вместе с табличными данными. Не принимаются сканированные графики, формулы, таблицы.</w:t>
      </w:r>
    </w:p>
    <w:p w14:paraId="6405BA5E" w14:textId="6E1B7D1E" w:rsidR="00595CD3" w:rsidRDefault="00595CD3" w:rsidP="00121990">
      <w:pPr>
        <w:pStyle w:val="1"/>
        <w:tabs>
          <w:tab w:val="left" w:pos="993"/>
        </w:tabs>
        <w:spacing w:after="0"/>
        <w:ind w:firstLine="709"/>
        <w:jc w:val="both"/>
      </w:pPr>
      <w:r w:rsidRPr="00A341E9">
        <w:rPr>
          <w:b/>
        </w:rPr>
        <w:t>Список литературы</w:t>
      </w:r>
      <w:r w:rsidRPr="00A341E9">
        <w:t xml:space="preserve"> на русском языке должен содержать все цитируемые и упоминаемые в меру целесообразности в тексте работы </w:t>
      </w:r>
      <w:r w:rsidRPr="00A341E9">
        <w:rPr>
          <w:bCs/>
          <w:i/>
        </w:rPr>
        <w:t>в алфавитном порядке</w:t>
      </w:r>
      <w:r w:rsidRPr="00A341E9">
        <w:t>.</w:t>
      </w:r>
      <w:r w:rsidR="00A341E9" w:rsidRPr="00A341E9">
        <w:t xml:space="preserve"> </w:t>
      </w:r>
      <w:r w:rsidR="00A341E9">
        <w:t>Рекомендуемый</w:t>
      </w:r>
      <w:r w:rsidRPr="00A341E9">
        <w:t xml:space="preserve"> </w:t>
      </w:r>
      <w:r w:rsidR="00A341E9">
        <w:t xml:space="preserve">объем </w:t>
      </w:r>
      <w:proofErr w:type="spellStart"/>
      <w:r w:rsidR="00A341E9">
        <w:t>сптска</w:t>
      </w:r>
      <w:proofErr w:type="spellEnd"/>
      <w:r w:rsidR="00A341E9">
        <w:t xml:space="preserve"> </w:t>
      </w:r>
      <w:r w:rsidRPr="00A341E9">
        <w:t>– не более 20 источников. Ссылки на работы, находящиеся в печати, не приводятся.</w:t>
      </w:r>
      <w:r w:rsidR="00A341E9">
        <w:t xml:space="preserve"> </w:t>
      </w:r>
      <w:r>
        <w:t>В тексте статьи библиографические ссылки даются в квадратных скобках арабскими цифрами</w:t>
      </w:r>
      <w:r w:rsidR="00A341E9">
        <w:t xml:space="preserve">, приводится порядковый номер источника </w:t>
      </w:r>
      <w:r>
        <w:t>по списку литературы в квадратных скобках</w:t>
      </w:r>
      <w:r w:rsidR="00A341E9">
        <w:t>,</w:t>
      </w:r>
      <w:r>
        <w:t xml:space="preserve"> через </w:t>
      </w:r>
      <w:r w:rsidRPr="00A341E9">
        <w:t>запятую – номер страницы, на которой содержится цитируемый фрагмент ([4, с. 27],</w:t>
      </w:r>
      <w:r>
        <w:t xml:space="preserve"> [6, с. 13; 11, с. 295], [1</w:t>
      </w:r>
      <w:r w:rsidR="00A341E9">
        <w:t>–</w:t>
      </w:r>
      <w:r>
        <w:t>5]).</w:t>
      </w:r>
      <w:r w:rsidR="009C387A" w:rsidRPr="009C387A">
        <w:t xml:space="preserve"> </w:t>
      </w:r>
      <w:r w:rsidR="009C387A">
        <w:t xml:space="preserve">Название произведений, журналов, издательств приводятся без сокращения, в соответствии с </w:t>
      </w:r>
      <w:proofErr w:type="spellStart"/>
      <w:r w:rsidR="009C387A">
        <w:t>офоициальными</w:t>
      </w:r>
      <w:proofErr w:type="spellEnd"/>
      <w:r w:rsidR="009C387A">
        <w:t xml:space="preserve"> выходными </w:t>
      </w:r>
      <w:proofErr w:type="spellStart"/>
      <w:r w:rsidR="009C387A">
        <w:t>жанными</w:t>
      </w:r>
      <w:proofErr w:type="spellEnd"/>
      <w:r w:rsidR="009C387A">
        <w:t xml:space="preserve"> источника. При наличии у источника цифрового</w:t>
      </w:r>
      <w:r w:rsidR="009C387A" w:rsidRPr="009C387A">
        <w:t xml:space="preserve"> идентификатор</w:t>
      </w:r>
      <w:r w:rsidR="009C387A">
        <w:t>а</w:t>
      </w:r>
      <w:r w:rsidR="009C387A" w:rsidRPr="009C387A">
        <w:t xml:space="preserve"> (</w:t>
      </w:r>
      <w:proofErr w:type="spellStart"/>
      <w:r w:rsidR="009C387A" w:rsidRPr="009C387A">
        <w:t>Digital</w:t>
      </w:r>
      <w:proofErr w:type="spellEnd"/>
      <w:r w:rsidR="009C387A" w:rsidRPr="009C387A">
        <w:t xml:space="preserve"> </w:t>
      </w:r>
      <w:proofErr w:type="spellStart"/>
      <w:r w:rsidR="009C387A" w:rsidRPr="009C387A">
        <w:t>Object</w:t>
      </w:r>
      <w:proofErr w:type="spellEnd"/>
      <w:r w:rsidR="009C387A" w:rsidRPr="009C387A">
        <w:t xml:space="preserve"> </w:t>
      </w:r>
      <w:proofErr w:type="spellStart"/>
      <w:r w:rsidR="009C387A" w:rsidRPr="009C387A">
        <w:t>Identifier</w:t>
      </w:r>
      <w:proofErr w:type="spellEnd"/>
      <w:r w:rsidR="009C387A" w:rsidRPr="009C387A">
        <w:t xml:space="preserve"> – DOI), его необходимо указывать в конце библиографической ссылки</w:t>
      </w:r>
      <w:r w:rsidR="009C387A">
        <w:t xml:space="preserve">. </w:t>
      </w:r>
      <w:r w:rsidR="009C387A" w:rsidRPr="009C387A">
        <w:t xml:space="preserve">Для электронных </w:t>
      </w:r>
      <w:r w:rsidR="009C387A">
        <w:t>ресурсов</w:t>
      </w:r>
      <w:r w:rsidR="009C387A" w:rsidRPr="009C387A">
        <w:t xml:space="preserve"> указываются </w:t>
      </w:r>
      <w:r w:rsidR="009C387A">
        <w:t xml:space="preserve">их </w:t>
      </w:r>
      <w:r w:rsidR="009C387A" w:rsidRPr="009C387A">
        <w:t>адрес в сети Интернет и дата обращения к источнику</w:t>
      </w:r>
      <w:r w:rsidR="009C387A">
        <w:t>.</w:t>
      </w:r>
      <w:r w:rsidR="009C387A" w:rsidRPr="009C387A">
        <w:t xml:space="preserve"> </w:t>
      </w:r>
      <w:r w:rsidR="009C387A">
        <w:t>(См. образец оформления списка литературы в Таблице 3</w:t>
      </w:r>
      <w:r w:rsidR="009C387A" w:rsidRPr="009C387A">
        <w:t>.</w:t>
      </w:r>
      <w:r w:rsidR="009C387A">
        <w:t>)</w:t>
      </w:r>
    </w:p>
    <w:p w14:paraId="2F9BDE70" w14:textId="77777777" w:rsidR="00407536" w:rsidRDefault="00407536" w:rsidP="00121990">
      <w:pPr>
        <w:pStyle w:val="1"/>
        <w:tabs>
          <w:tab w:val="left" w:pos="993"/>
        </w:tabs>
        <w:spacing w:after="0"/>
        <w:ind w:firstLine="709"/>
        <w:jc w:val="both"/>
      </w:pPr>
    </w:p>
    <w:p w14:paraId="1629F536" w14:textId="09B12FF4" w:rsidR="009C387A" w:rsidRDefault="009C387A" w:rsidP="009C387A">
      <w:pPr>
        <w:pStyle w:val="1"/>
        <w:tabs>
          <w:tab w:val="left" w:pos="567"/>
          <w:tab w:val="left" w:pos="1134"/>
        </w:tabs>
        <w:spacing w:after="0"/>
        <w:ind w:firstLine="0"/>
        <w:jc w:val="right"/>
        <w:rPr>
          <w:i/>
        </w:rPr>
      </w:pPr>
      <w:r w:rsidRPr="00595CD3">
        <w:rPr>
          <w:i/>
        </w:rPr>
        <w:t xml:space="preserve">Таблица </w:t>
      </w:r>
      <w:r>
        <w:rPr>
          <w:i/>
        </w:rPr>
        <w:t>3</w:t>
      </w:r>
    </w:p>
    <w:p w14:paraId="6D895F22" w14:textId="77777777" w:rsidR="00407536" w:rsidRPr="00595CD3" w:rsidRDefault="00407536" w:rsidP="009C387A">
      <w:pPr>
        <w:pStyle w:val="1"/>
        <w:tabs>
          <w:tab w:val="left" w:pos="567"/>
          <w:tab w:val="left" w:pos="1134"/>
        </w:tabs>
        <w:spacing w:after="0"/>
        <w:ind w:firstLine="0"/>
        <w:jc w:val="right"/>
        <w:rPr>
          <w:i/>
        </w:rPr>
      </w:pPr>
    </w:p>
    <w:p w14:paraId="739B30C5" w14:textId="4A137DBB" w:rsidR="00595CD3" w:rsidRDefault="009C387A" w:rsidP="009C387A">
      <w:pPr>
        <w:pStyle w:val="1"/>
        <w:tabs>
          <w:tab w:val="left" w:pos="567"/>
          <w:tab w:val="left" w:pos="1134"/>
        </w:tabs>
        <w:spacing w:after="0"/>
        <w:ind w:firstLine="284"/>
        <w:jc w:val="center"/>
        <w:rPr>
          <w:b/>
          <w:szCs w:val="28"/>
        </w:rPr>
      </w:pPr>
      <w:r w:rsidRPr="009C387A">
        <w:rPr>
          <w:b/>
          <w:szCs w:val="28"/>
        </w:rPr>
        <w:t xml:space="preserve">Примеры оформления </w:t>
      </w:r>
      <w:proofErr w:type="spellStart"/>
      <w:r w:rsidRPr="009C387A">
        <w:rPr>
          <w:b/>
          <w:szCs w:val="28"/>
        </w:rPr>
        <w:t>пристатейных</w:t>
      </w:r>
      <w:proofErr w:type="spellEnd"/>
      <w:r w:rsidRPr="009C387A">
        <w:rPr>
          <w:b/>
          <w:szCs w:val="28"/>
        </w:rPr>
        <w:t xml:space="preserve"> списков литературы на русском языке</w:t>
      </w:r>
    </w:p>
    <w:p w14:paraId="68CB5BCD" w14:textId="77777777" w:rsidR="00407536" w:rsidRDefault="00407536" w:rsidP="009C387A">
      <w:pPr>
        <w:pStyle w:val="1"/>
        <w:tabs>
          <w:tab w:val="left" w:pos="567"/>
          <w:tab w:val="left" w:pos="1134"/>
        </w:tabs>
        <w:spacing w:after="0"/>
        <w:ind w:firstLine="284"/>
        <w:jc w:val="center"/>
        <w:rPr>
          <w:b/>
          <w:szCs w:val="28"/>
        </w:rPr>
      </w:pPr>
    </w:p>
    <w:p w14:paraId="3836DF43" w14:textId="77777777" w:rsidR="009C387A" w:rsidRPr="009C387A" w:rsidRDefault="009C387A" w:rsidP="009C387A">
      <w:pPr>
        <w:widowControl/>
        <w:jc w:val="center"/>
        <w:rPr>
          <w:rFonts w:ascii="Times New Roman" w:eastAsia="Calibri" w:hAnsi="Times New Roman" w:cs="Times New Roman"/>
          <w:b/>
          <w:bCs/>
          <w:i/>
          <w:iCs/>
          <w:color w:val="auto"/>
          <w:sz w:val="20"/>
          <w:szCs w:val="20"/>
          <w:lang w:eastAsia="en-US" w:bidi="ar-SA"/>
        </w:rPr>
      </w:pPr>
      <w:r w:rsidRPr="009C387A">
        <w:rPr>
          <w:rFonts w:ascii="Times New Roman" w:eastAsia="Calibri" w:hAnsi="Times New Roman" w:cs="Times New Roman"/>
          <w:b/>
          <w:bCs/>
          <w:i/>
          <w:iCs/>
          <w:color w:val="auto"/>
          <w:sz w:val="20"/>
          <w:szCs w:val="20"/>
          <w:lang w:eastAsia="en-US" w:bidi="ar-SA"/>
        </w:rPr>
        <w:t>Статьи из научных журналов и сборников</w:t>
      </w:r>
    </w:p>
    <w:p w14:paraId="2C1FDDBD" w14:textId="77777777" w:rsidR="009C387A" w:rsidRPr="009C387A" w:rsidRDefault="009C387A" w:rsidP="009C387A">
      <w:pPr>
        <w:pStyle w:val="1"/>
        <w:pBdr>
          <w:top w:val="single" w:sz="4" w:space="1" w:color="auto"/>
          <w:bottom w:val="single" w:sz="4" w:space="1" w:color="auto"/>
        </w:pBdr>
        <w:spacing w:after="0"/>
        <w:ind w:firstLine="0"/>
        <w:jc w:val="both"/>
        <w:rPr>
          <w:sz w:val="20"/>
          <w:szCs w:val="20"/>
          <w:lang w:eastAsia="en-US" w:bidi="en-US"/>
        </w:rPr>
      </w:pPr>
      <w:r w:rsidRPr="009C387A">
        <w:rPr>
          <w:i/>
          <w:iCs/>
          <w:sz w:val="20"/>
          <w:szCs w:val="20"/>
        </w:rPr>
        <w:t>Фамилия и инициалы автора курсивом</w:t>
      </w:r>
      <w:r w:rsidRPr="009C387A">
        <w:rPr>
          <w:sz w:val="20"/>
          <w:szCs w:val="20"/>
        </w:rPr>
        <w:t xml:space="preserve">, полное название работы, название издания, год выпуска, номер (том), страницы, </w:t>
      </w:r>
      <w:r w:rsidRPr="009C387A">
        <w:rPr>
          <w:sz w:val="20"/>
          <w:szCs w:val="20"/>
          <w:lang w:val="en-US" w:eastAsia="en-US" w:bidi="en-US"/>
        </w:rPr>
        <w:t>DOI</w:t>
      </w:r>
      <w:r w:rsidRPr="009C387A">
        <w:rPr>
          <w:sz w:val="20"/>
          <w:szCs w:val="20"/>
          <w:lang w:eastAsia="en-US" w:bidi="en-US"/>
        </w:rPr>
        <w:t xml:space="preserve"> (при наличии).</w:t>
      </w:r>
    </w:p>
    <w:p w14:paraId="5D8A71AD" w14:textId="17DA1F49" w:rsidR="009C387A" w:rsidRPr="009C387A" w:rsidRDefault="009C387A" w:rsidP="009C387A">
      <w:pPr>
        <w:pStyle w:val="1"/>
        <w:shd w:val="clear" w:color="auto" w:fill="E2EFD9" w:themeFill="accent6" w:themeFillTint="33"/>
        <w:spacing w:after="0"/>
        <w:ind w:firstLine="0"/>
        <w:jc w:val="both"/>
        <w:rPr>
          <w:sz w:val="20"/>
          <w:szCs w:val="20"/>
        </w:rPr>
      </w:pPr>
      <w:r w:rsidRPr="009C387A">
        <w:rPr>
          <w:i/>
          <w:iCs/>
          <w:sz w:val="20"/>
          <w:szCs w:val="20"/>
        </w:rPr>
        <w:t xml:space="preserve">Поливанова К.Н., </w:t>
      </w:r>
      <w:proofErr w:type="spellStart"/>
      <w:r w:rsidRPr="009C387A">
        <w:rPr>
          <w:i/>
          <w:iCs/>
          <w:sz w:val="20"/>
          <w:szCs w:val="20"/>
        </w:rPr>
        <w:t>Любицкая</w:t>
      </w:r>
      <w:proofErr w:type="spellEnd"/>
      <w:r w:rsidRPr="009C387A">
        <w:rPr>
          <w:i/>
          <w:iCs/>
          <w:sz w:val="20"/>
          <w:szCs w:val="20"/>
        </w:rPr>
        <w:t xml:space="preserve"> К.А.</w:t>
      </w:r>
      <w:r w:rsidRPr="009C387A">
        <w:rPr>
          <w:sz w:val="20"/>
          <w:szCs w:val="20"/>
        </w:rPr>
        <w:t xml:space="preserve"> Семейное образование в России и за рубежом // Современная зарубежная психология. 2017. Т. 6</w:t>
      </w:r>
      <w:r w:rsidR="00A8150D">
        <w:rPr>
          <w:sz w:val="20"/>
          <w:szCs w:val="20"/>
        </w:rPr>
        <w:t>.</w:t>
      </w:r>
      <w:r w:rsidRPr="009C387A">
        <w:rPr>
          <w:sz w:val="20"/>
          <w:szCs w:val="20"/>
        </w:rPr>
        <w:t xml:space="preserve"> № 2. С. 72–80. DOI: 10.17759/jmfp.2017060208</w:t>
      </w:r>
    </w:p>
    <w:p w14:paraId="2337E7C5" w14:textId="77777777" w:rsidR="009C387A" w:rsidRPr="009C387A" w:rsidRDefault="009C387A" w:rsidP="009C387A">
      <w:pPr>
        <w:pStyle w:val="1"/>
        <w:shd w:val="clear" w:color="auto" w:fill="E2EFD9" w:themeFill="accent6" w:themeFillTint="33"/>
        <w:spacing w:after="0"/>
        <w:ind w:firstLine="0"/>
        <w:jc w:val="both"/>
        <w:rPr>
          <w:sz w:val="20"/>
          <w:szCs w:val="20"/>
        </w:rPr>
      </w:pPr>
      <w:r w:rsidRPr="009C387A">
        <w:rPr>
          <w:i/>
          <w:iCs/>
          <w:sz w:val="20"/>
          <w:szCs w:val="20"/>
        </w:rPr>
        <w:t>Аверинцев С.С.</w:t>
      </w:r>
      <w:r w:rsidRPr="009C387A">
        <w:rPr>
          <w:sz w:val="20"/>
          <w:szCs w:val="20"/>
        </w:rPr>
        <w:t xml:space="preserve"> Авторство и авторитет // Историческая поэтика. Литературные эпохи и типы художественного сознания. М.: Наследие, 1994. С. 105–125.</w:t>
      </w:r>
    </w:p>
    <w:p w14:paraId="32C335F3" w14:textId="77777777" w:rsidR="009C387A" w:rsidRPr="009C387A" w:rsidRDefault="009C387A" w:rsidP="009C387A">
      <w:pPr>
        <w:pStyle w:val="1"/>
        <w:shd w:val="clear" w:color="auto" w:fill="E2EFD9" w:themeFill="accent6" w:themeFillTint="33"/>
        <w:spacing w:after="0"/>
        <w:ind w:firstLine="0"/>
        <w:jc w:val="both"/>
        <w:rPr>
          <w:sz w:val="20"/>
          <w:szCs w:val="20"/>
        </w:rPr>
      </w:pPr>
      <w:proofErr w:type="spellStart"/>
      <w:r w:rsidRPr="009C387A">
        <w:rPr>
          <w:i/>
          <w:iCs/>
          <w:sz w:val="20"/>
          <w:szCs w:val="20"/>
        </w:rPr>
        <w:t>Буданцев</w:t>
      </w:r>
      <w:proofErr w:type="spellEnd"/>
      <w:r w:rsidRPr="009C387A">
        <w:rPr>
          <w:i/>
          <w:iCs/>
          <w:sz w:val="20"/>
          <w:szCs w:val="20"/>
        </w:rPr>
        <w:t xml:space="preserve"> Д.В. </w:t>
      </w:r>
      <w:r w:rsidRPr="009C387A">
        <w:rPr>
          <w:sz w:val="20"/>
          <w:szCs w:val="20"/>
        </w:rPr>
        <w:t>Цифровизация в сфере образования: обзор российских научных публикаций // Молодой ученый. 2020. № 27. С. 120–127. URL: https://moluch.ru/archive/317/72477/ (дата обращения: 14.04.2021).</w:t>
      </w:r>
    </w:p>
    <w:p w14:paraId="05F98CC3" w14:textId="77777777" w:rsidR="009C387A" w:rsidRPr="009C387A" w:rsidRDefault="009C387A" w:rsidP="009C387A">
      <w:pPr>
        <w:pStyle w:val="1"/>
        <w:spacing w:after="0"/>
        <w:ind w:firstLine="709"/>
        <w:jc w:val="both"/>
        <w:rPr>
          <w:sz w:val="20"/>
          <w:szCs w:val="20"/>
        </w:rPr>
      </w:pPr>
    </w:p>
    <w:p w14:paraId="5199D461" w14:textId="77777777" w:rsidR="009C387A" w:rsidRPr="009C387A" w:rsidRDefault="009C387A" w:rsidP="009C387A">
      <w:pPr>
        <w:pStyle w:val="1"/>
        <w:spacing w:after="0"/>
        <w:ind w:firstLine="0"/>
        <w:jc w:val="center"/>
        <w:rPr>
          <w:sz w:val="20"/>
          <w:szCs w:val="20"/>
        </w:rPr>
      </w:pPr>
      <w:r w:rsidRPr="009C387A">
        <w:rPr>
          <w:rFonts w:eastAsia="Calibri"/>
          <w:b/>
          <w:bCs/>
          <w:i/>
          <w:iCs/>
          <w:color w:val="auto"/>
          <w:sz w:val="20"/>
          <w:szCs w:val="20"/>
          <w:lang w:eastAsia="en-US" w:bidi="ar-SA"/>
        </w:rPr>
        <w:t>Книги, учебные издания и монографии</w:t>
      </w:r>
    </w:p>
    <w:p w14:paraId="15756847" w14:textId="77777777" w:rsidR="009C387A" w:rsidRPr="009C387A" w:rsidRDefault="009C387A" w:rsidP="009C387A">
      <w:pPr>
        <w:pStyle w:val="1"/>
        <w:pBdr>
          <w:top w:val="single" w:sz="4" w:space="1" w:color="auto"/>
          <w:bottom w:val="single" w:sz="4" w:space="1" w:color="auto"/>
        </w:pBdr>
        <w:tabs>
          <w:tab w:val="left" w:pos="1422"/>
        </w:tabs>
        <w:spacing w:after="0"/>
        <w:ind w:firstLine="0"/>
        <w:jc w:val="both"/>
        <w:rPr>
          <w:sz w:val="20"/>
          <w:szCs w:val="20"/>
        </w:rPr>
      </w:pPr>
      <w:r w:rsidRPr="009C387A">
        <w:rPr>
          <w:i/>
          <w:iCs/>
          <w:sz w:val="20"/>
          <w:szCs w:val="20"/>
        </w:rPr>
        <w:lastRenderedPageBreak/>
        <w:t>Фамилия и инициалы автора курсивом</w:t>
      </w:r>
      <w:r w:rsidRPr="009C387A">
        <w:rPr>
          <w:sz w:val="20"/>
          <w:szCs w:val="20"/>
        </w:rPr>
        <w:t>, полное название работы, город издания, издательство, год издания, количество страниц.</w:t>
      </w:r>
    </w:p>
    <w:p w14:paraId="542E39DE" w14:textId="77777777" w:rsidR="009C387A" w:rsidRPr="009C387A" w:rsidRDefault="009C387A" w:rsidP="009C387A">
      <w:pPr>
        <w:pStyle w:val="1"/>
        <w:shd w:val="clear" w:color="auto" w:fill="E2EFD9" w:themeFill="accent6" w:themeFillTint="33"/>
        <w:tabs>
          <w:tab w:val="left" w:pos="1422"/>
        </w:tabs>
        <w:spacing w:after="0"/>
        <w:ind w:firstLine="0"/>
        <w:jc w:val="both"/>
        <w:rPr>
          <w:rFonts w:eastAsia="Calibri"/>
          <w:color w:val="auto"/>
          <w:sz w:val="20"/>
          <w:szCs w:val="20"/>
          <w:lang w:eastAsia="en-US" w:bidi="ar-SA"/>
        </w:rPr>
      </w:pPr>
      <w:r w:rsidRPr="009C387A">
        <w:rPr>
          <w:rFonts w:eastAsia="Calibri"/>
          <w:i/>
          <w:iCs/>
          <w:color w:val="auto"/>
          <w:sz w:val="20"/>
          <w:szCs w:val="20"/>
          <w:lang w:eastAsia="en-US" w:bidi="ar-SA"/>
        </w:rPr>
        <w:t>Бахтин М.М.</w:t>
      </w:r>
      <w:r w:rsidRPr="009C387A">
        <w:rPr>
          <w:rFonts w:eastAsia="Calibri"/>
          <w:color w:val="auto"/>
          <w:sz w:val="20"/>
          <w:szCs w:val="20"/>
          <w:lang w:eastAsia="en-US" w:bidi="ar-SA"/>
        </w:rPr>
        <w:t xml:space="preserve"> Эстетика словесного творчества / сост. С.Г. Бочаров; текст </w:t>
      </w:r>
      <w:proofErr w:type="spellStart"/>
      <w:r w:rsidRPr="009C387A">
        <w:rPr>
          <w:rFonts w:eastAsia="Calibri"/>
          <w:color w:val="auto"/>
          <w:sz w:val="20"/>
          <w:szCs w:val="20"/>
          <w:lang w:eastAsia="en-US" w:bidi="ar-SA"/>
        </w:rPr>
        <w:t>подгот</w:t>
      </w:r>
      <w:proofErr w:type="spellEnd"/>
      <w:r w:rsidRPr="009C387A">
        <w:rPr>
          <w:rFonts w:eastAsia="Calibri"/>
          <w:color w:val="auto"/>
          <w:sz w:val="20"/>
          <w:szCs w:val="20"/>
          <w:lang w:eastAsia="en-US" w:bidi="ar-SA"/>
        </w:rPr>
        <w:t xml:space="preserve">. Г.С. Бернштейн и Л.В. </w:t>
      </w:r>
      <w:proofErr w:type="spellStart"/>
      <w:r w:rsidRPr="009C387A">
        <w:rPr>
          <w:rFonts w:eastAsia="Calibri"/>
          <w:color w:val="auto"/>
          <w:sz w:val="20"/>
          <w:szCs w:val="20"/>
          <w:lang w:eastAsia="en-US" w:bidi="ar-SA"/>
        </w:rPr>
        <w:t>Дерюгина</w:t>
      </w:r>
      <w:proofErr w:type="spellEnd"/>
      <w:r w:rsidRPr="009C387A">
        <w:rPr>
          <w:rFonts w:eastAsia="Calibri"/>
          <w:color w:val="auto"/>
          <w:sz w:val="20"/>
          <w:szCs w:val="20"/>
          <w:lang w:eastAsia="en-US" w:bidi="ar-SA"/>
        </w:rPr>
        <w:t xml:space="preserve">; примеч. С.С. Аверинцева, С.Г. </w:t>
      </w:r>
      <w:proofErr w:type="spellStart"/>
      <w:r w:rsidRPr="009C387A">
        <w:rPr>
          <w:rFonts w:eastAsia="Calibri"/>
          <w:color w:val="auto"/>
          <w:sz w:val="20"/>
          <w:szCs w:val="20"/>
          <w:lang w:eastAsia="en-US" w:bidi="ar-SA"/>
        </w:rPr>
        <w:t>Бочарова</w:t>
      </w:r>
      <w:proofErr w:type="spellEnd"/>
      <w:r w:rsidRPr="009C387A">
        <w:rPr>
          <w:rFonts w:eastAsia="Calibri"/>
          <w:color w:val="auto"/>
          <w:sz w:val="20"/>
          <w:szCs w:val="20"/>
          <w:lang w:eastAsia="en-US" w:bidi="ar-SA"/>
        </w:rPr>
        <w:t>. М.: Искусство, 1979. 424 с.</w:t>
      </w:r>
    </w:p>
    <w:p w14:paraId="0C6EDDD5" w14:textId="77777777" w:rsidR="009C387A" w:rsidRPr="009C387A" w:rsidRDefault="009C387A" w:rsidP="009C387A">
      <w:pPr>
        <w:pStyle w:val="1"/>
        <w:shd w:val="clear" w:color="auto" w:fill="E2EFD9" w:themeFill="accent6" w:themeFillTint="33"/>
        <w:tabs>
          <w:tab w:val="left" w:pos="1422"/>
        </w:tabs>
        <w:spacing w:after="0"/>
        <w:ind w:firstLine="0"/>
        <w:jc w:val="both"/>
        <w:rPr>
          <w:rFonts w:eastAsia="Calibri"/>
          <w:color w:val="auto"/>
          <w:sz w:val="20"/>
          <w:szCs w:val="20"/>
          <w:lang w:eastAsia="en-US" w:bidi="ar-SA"/>
        </w:rPr>
      </w:pPr>
      <w:r w:rsidRPr="009C387A">
        <w:rPr>
          <w:rFonts w:eastAsia="Calibri"/>
          <w:i/>
          <w:iCs/>
          <w:color w:val="auto"/>
          <w:sz w:val="20"/>
          <w:szCs w:val="20"/>
          <w:lang w:eastAsia="en-US" w:bidi="ar-SA"/>
        </w:rPr>
        <w:t>Федорова Н.Б.</w:t>
      </w:r>
      <w:r w:rsidRPr="009C387A">
        <w:rPr>
          <w:rFonts w:eastAsia="Calibri"/>
          <w:color w:val="auto"/>
          <w:sz w:val="20"/>
          <w:szCs w:val="20"/>
          <w:lang w:eastAsia="en-US" w:bidi="ar-SA"/>
        </w:rPr>
        <w:t xml:space="preserve"> Методика комплексного подхода к организации и управлению образовательным процессом при изучении физики в современной школе: монография. Рязань: Изд-во Рязанского государственного ун-та им. С.А. Есенина, 2012. 240 с.</w:t>
      </w:r>
    </w:p>
    <w:p w14:paraId="1440E23D" w14:textId="77777777" w:rsidR="009C387A" w:rsidRPr="009C387A" w:rsidRDefault="009C387A" w:rsidP="009C387A">
      <w:pPr>
        <w:pStyle w:val="1"/>
        <w:shd w:val="clear" w:color="auto" w:fill="E2EFD9" w:themeFill="accent6" w:themeFillTint="33"/>
        <w:tabs>
          <w:tab w:val="left" w:pos="1422"/>
        </w:tabs>
        <w:spacing w:after="0"/>
        <w:ind w:firstLine="0"/>
        <w:jc w:val="both"/>
        <w:rPr>
          <w:rFonts w:eastAsia="Calibri"/>
          <w:color w:val="auto"/>
          <w:sz w:val="20"/>
          <w:szCs w:val="20"/>
          <w:lang w:eastAsia="en-US" w:bidi="ar-SA"/>
        </w:rPr>
      </w:pPr>
      <w:r w:rsidRPr="009C387A">
        <w:rPr>
          <w:rFonts w:eastAsia="Calibri"/>
          <w:i/>
          <w:iCs/>
          <w:color w:val="auto"/>
          <w:sz w:val="20"/>
          <w:szCs w:val="20"/>
          <w:lang w:eastAsia="en-US" w:bidi="ar-SA"/>
        </w:rPr>
        <w:t>Розенталь Д.Э., Голуб И.Б., Теленкова М.А.</w:t>
      </w:r>
      <w:r w:rsidRPr="009C387A">
        <w:rPr>
          <w:rFonts w:eastAsia="Calibri"/>
          <w:color w:val="auto"/>
          <w:sz w:val="20"/>
          <w:szCs w:val="20"/>
          <w:lang w:eastAsia="en-US" w:bidi="ar-SA"/>
        </w:rPr>
        <w:t xml:space="preserve"> Современный русский язык: учеб. пособие. М.: АЙРИС-пресс, 2010. 448 с.</w:t>
      </w:r>
    </w:p>
    <w:p w14:paraId="1833F7EF" w14:textId="77777777" w:rsidR="009C387A" w:rsidRPr="009C387A" w:rsidRDefault="009C387A" w:rsidP="009C387A">
      <w:pPr>
        <w:widowControl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</w:p>
    <w:p w14:paraId="1CBB4107" w14:textId="77777777" w:rsidR="009C387A" w:rsidRPr="009C387A" w:rsidRDefault="009C387A" w:rsidP="009C387A">
      <w:pPr>
        <w:widowControl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9C387A">
        <w:rPr>
          <w:rFonts w:ascii="Times New Roman" w:eastAsia="Calibri" w:hAnsi="Times New Roman" w:cs="Times New Roman"/>
          <w:b/>
          <w:bCs/>
          <w:i/>
          <w:iCs/>
          <w:color w:val="auto"/>
          <w:sz w:val="20"/>
          <w:szCs w:val="20"/>
          <w:lang w:eastAsia="en-US" w:bidi="ar-SA"/>
        </w:rPr>
        <w:t>Доклады из сборников материалов конференций</w:t>
      </w:r>
    </w:p>
    <w:p w14:paraId="56BA5BAB" w14:textId="77777777" w:rsidR="009C387A" w:rsidRPr="009C387A" w:rsidRDefault="009C387A" w:rsidP="009C387A">
      <w:pPr>
        <w:widowControl/>
        <w:pBdr>
          <w:top w:val="single" w:sz="4" w:space="1" w:color="auto"/>
          <w:bottom w:val="single" w:sz="4" w:space="1" w:color="auto"/>
        </w:pBdr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9C387A">
        <w:rPr>
          <w:rFonts w:ascii="Times New Roman" w:eastAsia="Calibri" w:hAnsi="Times New Roman" w:cs="Times New Roman"/>
          <w:i/>
          <w:iCs/>
          <w:color w:val="auto"/>
          <w:sz w:val="20"/>
          <w:szCs w:val="20"/>
          <w:lang w:eastAsia="en-US"/>
        </w:rPr>
        <w:t>Фамилия и инициалы автора курсивом</w:t>
      </w:r>
      <w:r w:rsidRPr="009C387A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, полное название работы, название сборника, место и дата проведения конференции, место и год выпуска, страницы.</w:t>
      </w:r>
    </w:p>
    <w:p w14:paraId="465B9CD1" w14:textId="77777777" w:rsidR="009C387A" w:rsidRPr="009C387A" w:rsidRDefault="009C387A" w:rsidP="009C387A">
      <w:pPr>
        <w:widowControl/>
        <w:shd w:val="clear" w:color="auto" w:fill="E2EFD9" w:themeFill="accent6" w:themeFillTint="33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9C387A">
        <w:rPr>
          <w:rFonts w:ascii="Times New Roman" w:eastAsia="Calibri" w:hAnsi="Times New Roman" w:cs="Times New Roman"/>
          <w:i/>
          <w:iCs/>
          <w:color w:val="auto"/>
          <w:sz w:val="20"/>
          <w:szCs w:val="20"/>
          <w:lang w:eastAsia="en-US" w:bidi="ar-SA"/>
        </w:rPr>
        <w:t xml:space="preserve">Колесова И.В. </w:t>
      </w:r>
      <w:r w:rsidRPr="009C387A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Институциональная среда и формирование эффективного механизма корпоративного управления // Формирование финансового механизма и информационной среды устойчивого экономического роста: Мат. Всероссийской науч.-</w:t>
      </w:r>
      <w:proofErr w:type="spellStart"/>
      <w:r w:rsidRPr="009C387A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практ</w:t>
      </w:r>
      <w:proofErr w:type="spellEnd"/>
      <w:r w:rsidRPr="009C387A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 xml:space="preserve">. </w:t>
      </w:r>
      <w:proofErr w:type="spellStart"/>
      <w:r w:rsidRPr="009C387A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конф</w:t>
      </w:r>
      <w:proofErr w:type="spellEnd"/>
      <w:r w:rsidRPr="009C387A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. Севастополь, 8–11 сентября 2015 г. / под науч. ред. И.В. Колесовой. Севастополь: Изд-во Севастопольского государственного ун-та, 2015. С. 140–144.</w:t>
      </w:r>
    </w:p>
    <w:p w14:paraId="439BD4C5" w14:textId="77777777" w:rsidR="009C387A" w:rsidRPr="009C387A" w:rsidRDefault="009C387A" w:rsidP="009C387A">
      <w:pPr>
        <w:widowControl/>
        <w:shd w:val="clear" w:color="auto" w:fill="E2EFD9" w:themeFill="accent6" w:themeFillTint="33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9C387A">
        <w:rPr>
          <w:rFonts w:ascii="Times New Roman" w:eastAsia="Calibri" w:hAnsi="Times New Roman" w:cs="Times New Roman"/>
          <w:i/>
          <w:iCs/>
          <w:color w:val="auto"/>
          <w:sz w:val="20"/>
          <w:szCs w:val="20"/>
          <w:lang w:eastAsia="en-US" w:bidi="ar-SA"/>
        </w:rPr>
        <w:t xml:space="preserve">Москвитин Г.И., Вершинина О.В. </w:t>
      </w:r>
      <w:r w:rsidRPr="009C387A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 xml:space="preserve">Управление развитием цифровой экономики РФ в современных условиях // Двадцать четвертые апрельские экономические чтения: Мат. </w:t>
      </w:r>
      <w:proofErr w:type="spellStart"/>
      <w:r w:rsidRPr="009C387A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междунар</w:t>
      </w:r>
      <w:proofErr w:type="spellEnd"/>
      <w:r w:rsidRPr="009C387A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. науч.-</w:t>
      </w:r>
      <w:proofErr w:type="spellStart"/>
      <w:r w:rsidRPr="009C387A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практ</w:t>
      </w:r>
      <w:proofErr w:type="spellEnd"/>
      <w:r w:rsidRPr="009C387A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 xml:space="preserve">. </w:t>
      </w:r>
      <w:proofErr w:type="spellStart"/>
      <w:r w:rsidRPr="009C387A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конф</w:t>
      </w:r>
      <w:proofErr w:type="spellEnd"/>
      <w:r w:rsidRPr="009C387A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. Омск, 12 апреля 2018 г. С. 102–107.</w:t>
      </w:r>
    </w:p>
    <w:p w14:paraId="4C3E510C" w14:textId="77777777" w:rsidR="009C387A" w:rsidRPr="009C387A" w:rsidRDefault="009C387A" w:rsidP="009C387A">
      <w:pPr>
        <w:widowControl/>
        <w:shd w:val="clear" w:color="auto" w:fill="E2EFD9" w:themeFill="accent6" w:themeFillTint="33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proofErr w:type="spellStart"/>
      <w:r w:rsidRPr="009C387A">
        <w:rPr>
          <w:rFonts w:ascii="Times New Roman" w:eastAsia="Calibri" w:hAnsi="Times New Roman" w:cs="Times New Roman"/>
          <w:i/>
          <w:iCs/>
          <w:color w:val="auto"/>
          <w:sz w:val="20"/>
          <w:szCs w:val="20"/>
          <w:lang w:eastAsia="en-US" w:bidi="ar-SA"/>
        </w:rPr>
        <w:t>Сластенин</w:t>
      </w:r>
      <w:proofErr w:type="spellEnd"/>
      <w:r w:rsidRPr="009C387A">
        <w:rPr>
          <w:rFonts w:ascii="Times New Roman" w:eastAsia="Calibri" w:hAnsi="Times New Roman" w:cs="Times New Roman"/>
          <w:i/>
          <w:iCs/>
          <w:color w:val="auto"/>
          <w:sz w:val="20"/>
          <w:szCs w:val="20"/>
          <w:lang w:eastAsia="en-US" w:bidi="ar-SA"/>
        </w:rPr>
        <w:t xml:space="preserve"> В.А.</w:t>
      </w:r>
      <w:r w:rsidRPr="009C387A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 xml:space="preserve"> Педагогическая антропология К.Д. Ушинского и современные проблемы психолого-педагогического образования // К.Д. Ушинский и современная школа: Тезисы докладов </w:t>
      </w:r>
      <w:proofErr w:type="spellStart"/>
      <w:r w:rsidRPr="009C387A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Всерос</w:t>
      </w:r>
      <w:proofErr w:type="spellEnd"/>
      <w:r w:rsidRPr="009C387A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. науч.-</w:t>
      </w:r>
      <w:proofErr w:type="spellStart"/>
      <w:r w:rsidRPr="009C387A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практ</w:t>
      </w:r>
      <w:proofErr w:type="spellEnd"/>
      <w:r w:rsidRPr="009C387A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 xml:space="preserve">. </w:t>
      </w:r>
      <w:proofErr w:type="spellStart"/>
      <w:r w:rsidRPr="009C387A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конф</w:t>
      </w:r>
      <w:proofErr w:type="spellEnd"/>
      <w:r w:rsidRPr="009C387A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. Курск, 23–25 февраля 1994 г. Курск: Изд-во Курского государственного педагогического ун-та, 1994. С. 23–26.</w:t>
      </w:r>
    </w:p>
    <w:p w14:paraId="0DB81E24" w14:textId="77777777" w:rsidR="009C387A" w:rsidRPr="009C387A" w:rsidRDefault="009C387A" w:rsidP="009C387A">
      <w:pPr>
        <w:widowControl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</w:p>
    <w:p w14:paraId="6B690A51" w14:textId="77777777" w:rsidR="009C387A" w:rsidRPr="009C387A" w:rsidRDefault="009C387A" w:rsidP="009C387A">
      <w:pPr>
        <w:widowControl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9C387A">
        <w:rPr>
          <w:rFonts w:ascii="Times New Roman" w:eastAsia="Calibri" w:hAnsi="Times New Roman" w:cs="Times New Roman"/>
          <w:b/>
          <w:bCs/>
          <w:i/>
          <w:iCs/>
          <w:color w:val="auto"/>
          <w:sz w:val="20"/>
          <w:szCs w:val="20"/>
          <w:lang w:eastAsia="en-US" w:bidi="ar-SA"/>
        </w:rPr>
        <w:t>Авторефераты и диссертации</w:t>
      </w:r>
    </w:p>
    <w:p w14:paraId="37BDAAF4" w14:textId="77777777" w:rsidR="009C387A" w:rsidRPr="009C387A" w:rsidRDefault="009C387A" w:rsidP="009C387A">
      <w:pPr>
        <w:widowControl/>
        <w:pBdr>
          <w:top w:val="single" w:sz="4" w:space="1" w:color="auto"/>
          <w:bottom w:val="single" w:sz="4" w:space="1" w:color="auto"/>
        </w:pBdr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9C387A">
        <w:rPr>
          <w:rFonts w:ascii="Times New Roman" w:eastAsia="Calibri" w:hAnsi="Times New Roman" w:cs="Times New Roman"/>
          <w:i/>
          <w:iCs/>
          <w:color w:val="auto"/>
          <w:sz w:val="20"/>
          <w:szCs w:val="20"/>
          <w:lang w:eastAsia="en-US"/>
        </w:rPr>
        <w:t>Фамилия и инициалы автора курсивом</w:t>
      </w:r>
      <w:r w:rsidRPr="009C387A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, полное название работы, указание типа работы (автореферат/диссертация), место и дата защиты диссертации, страницы.</w:t>
      </w:r>
    </w:p>
    <w:p w14:paraId="02543147" w14:textId="77777777" w:rsidR="009C387A" w:rsidRPr="003701E0" w:rsidRDefault="009C387A" w:rsidP="009C387A">
      <w:pPr>
        <w:widowControl/>
        <w:shd w:val="clear" w:color="auto" w:fill="E2EFD9" w:themeFill="accent6" w:themeFillTint="33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9C387A">
        <w:rPr>
          <w:rFonts w:ascii="Times New Roman" w:eastAsia="Calibri" w:hAnsi="Times New Roman" w:cs="Times New Roman"/>
          <w:i/>
          <w:iCs/>
          <w:color w:val="auto"/>
          <w:sz w:val="20"/>
          <w:szCs w:val="20"/>
          <w:lang w:eastAsia="en-US"/>
        </w:rPr>
        <w:t>Зайцева Ж.И.</w:t>
      </w:r>
      <w:r w:rsidRPr="009C387A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Методика преподавания высшей математики с применением новых </w:t>
      </w:r>
      <w:r w:rsidRPr="003701E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информационных технологий: </w:t>
      </w:r>
      <w:proofErr w:type="spellStart"/>
      <w:r w:rsidRPr="003701E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дис</w:t>
      </w:r>
      <w:proofErr w:type="spellEnd"/>
      <w:r w:rsidRPr="003701E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. … канд. </w:t>
      </w:r>
      <w:proofErr w:type="spellStart"/>
      <w:r w:rsidRPr="003701E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пед</w:t>
      </w:r>
      <w:proofErr w:type="spellEnd"/>
      <w:r w:rsidRPr="003701E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. наук. Елабуга, 2005. 140 с.</w:t>
      </w:r>
    </w:p>
    <w:p w14:paraId="72F33413" w14:textId="3A5E907D" w:rsidR="009C387A" w:rsidRPr="003701E0" w:rsidRDefault="009C387A" w:rsidP="009C387A">
      <w:pPr>
        <w:widowControl/>
        <w:shd w:val="clear" w:color="auto" w:fill="E2EFD9" w:themeFill="accent6" w:themeFillTint="33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proofErr w:type="spellStart"/>
      <w:r w:rsidRPr="003701E0">
        <w:rPr>
          <w:rFonts w:ascii="Times New Roman" w:eastAsia="Calibri" w:hAnsi="Times New Roman" w:cs="Times New Roman"/>
          <w:i/>
          <w:iCs/>
          <w:color w:val="auto"/>
          <w:sz w:val="20"/>
          <w:szCs w:val="20"/>
          <w:lang w:eastAsia="en-US"/>
        </w:rPr>
        <w:t>Андриади</w:t>
      </w:r>
      <w:proofErr w:type="spellEnd"/>
      <w:r w:rsidRPr="003701E0">
        <w:rPr>
          <w:rFonts w:ascii="Times New Roman" w:eastAsia="Calibri" w:hAnsi="Times New Roman" w:cs="Times New Roman"/>
          <w:i/>
          <w:iCs/>
          <w:color w:val="auto"/>
          <w:sz w:val="20"/>
          <w:szCs w:val="20"/>
          <w:lang w:eastAsia="en-US"/>
        </w:rPr>
        <w:t xml:space="preserve"> И.П.</w:t>
      </w:r>
      <w:r w:rsidRPr="003701E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Авторитет учителя и процесс его становления: </w:t>
      </w:r>
      <w:proofErr w:type="spellStart"/>
      <w:r w:rsidRPr="003701E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автореф</w:t>
      </w:r>
      <w:proofErr w:type="spellEnd"/>
      <w:r w:rsidRPr="003701E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. </w:t>
      </w:r>
      <w:proofErr w:type="spellStart"/>
      <w:r w:rsidRPr="003701E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дис</w:t>
      </w:r>
      <w:proofErr w:type="spellEnd"/>
      <w:r w:rsidRPr="003701E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. … д</w:t>
      </w:r>
      <w:r w:rsidR="003701E0" w:rsidRPr="003701E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-ра</w:t>
      </w:r>
      <w:r w:rsidRPr="003701E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</w:t>
      </w:r>
      <w:proofErr w:type="spellStart"/>
      <w:r w:rsidRPr="003701E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пед</w:t>
      </w:r>
      <w:proofErr w:type="spellEnd"/>
      <w:r w:rsidRPr="003701E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. наук. М., 1997. 32 с.</w:t>
      </w:r>
    </w:p>
    <w:p w14:paraId="7721C173" w14:textId="77777777" w:rsidR="009C387A" w:rsidRPr="003701E0" w:rsidRDefault="009C387A" w:rsidP="009C387A">
      <w:pPr>
        <w:widowControl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</w:p>
    <w:p w14:paraId="650755FB" w14:textId="77777777" w:rsidR="009C387A" w:rsidRPr="009C387A" w:rsidRDefault="009C387A" w:rsidP="009C387A">
      <w:pPr>
        <w:widowControl/>
        <w:jc w:val="center"/>
        <w:rPr>
          <w:rFonts w:ascii="Times New Roman" w:eastAsia="Calibri" w:hAnsi="Times New Roman" w:cs="Times New Roman"/>
          <w:b/>
          <w:bCs/>
          <w:i/>
          <w:iCs/>
          <w:color w:val="auto"/>
          <w:sz w:val="20"/>
          <w:szCs w:val="20"/>
          <w:lang w:eastAsia="en-US"/>
        </w:rPr>
      </w:pPr>
      <w:r w:rsidRPr="009C387A">
        <w:rPr>
          <w:rFonts w:ascii="Times New Roman" w:eastAsia="Calibri" w:hAnsi="Times New Roman" w:cs="Times New Roman"/>
          <w:b/>
          <w:bCs/>
          <w:i/>
          <w:iCs/>
          <w:color w:val="auto"/>
          <w:sz w:val="20"/>
          <w:szCs w:val="20"/>
          <w:lang w:eastAsia="en-US"/>
        </w:rPr>
        <w:t>Нормативно-правовые акты и документы</w:t>
      </w:r>
    </w:p>
    <w:p w14:paraId="657A6C1A" w14:textId="77777777" w:rsidR="009C387A" w:rsidRPr="009C387A" w:rsidRDefault="009C387A" w:rsidP="009C387A">
      <w:pPr>
        <w:widowControl/>
        <w:pBdr>
          <w:top w:val="single" w:sz="4" w:space="1" w:color="auto"/>
          <w:bottom w:val="single" w:sz="4" w:space="1" w:color="auto"/>
        </w:pBdr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9C387A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Полное название законопроекта/документа, тип нормативно-правового акта/документа с указанием даты принятия и номера, сведения об актуальности источника (при наличии), источник.</w:t>
      </w:r>
    </w:p>
    <w:p w14:paraId="24920D32" w14:textId="77777777" w:rsidR="009C387A" w:rsidRPr="009C387A" w:rsidRDefault="009C387A" w:rsidP="009C387A">
      <w:pPr>
        <w:widowControl/>
        <w:shd w:val="clear" w:color="auto" w:fill="E2EFD9" w:themeFill="accent6" w:themeFillTint="33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9C387A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О занятости населения в Российской Федерации: закон от 19 апреля 1991 г. № 1032-1 (с изм. на 8 декабря 2020 г.) / Электронный фонд правовых и нормативно-технических документов. URL: https://docs.cntd.ru/document/9005389 (дата обращения: 17.02.2021).</w:t>
      </w:r>
    </w:p>
    <w:p w14:paraId="1210F249" w14:textId="77777777" w:rsidR="009C387A" w:rsidRPr="009C387A" w:rsidRDefault="009C387A" w:rsidP="009C387A">
      <w:pPr>
        <w:widowControl/>
        <w:pBdr>
          <w:top w:val="single" w:sz="4" w:space="1" w:color="auto"/>
          <w:bottom w:val="single" w:sz="4" w:space="1" w:color="auto"/>
        </w:pBdr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9C387A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Рекомендуется приводить ссылки на источники, расположенные на официальных сайтах ведомств, министерств и организаций, а также на Официальном интернет-портале правовой информации и Электронном фонде правовых и нормативно-технических документов.</w:t>
      </w:r>
    </w:p>
    <w:p w14:paraId="2F2B9A0F" w14:textId="77777777" w:rsidR="009C387A" w:rsidRPr="009C387A" w:rsidRDefault="009C387A" w:rsidP="009C387A">
      <w:pPr>
        <w:widowControl/>
        <w:shd w:val="clear" w:color="auto" w:fill="E2EFD9" w:themeFill="accent6" w:themeFillTint="33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9C387A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Об основах государственной политики Российской Федерации в области ядерного сдерживания: Указ Президента Российской Федерации от 2 июня 2020 г. № 355 / Официальный интернет-портал правовой информации. URL: http://publication.pravo.gov.ru/Document/View/0001202006020040 (дата обращения: 28.02.2021).</w:t>
      </w:r>
    </w:p>
    <w:p w14:paraId="36C20C7D" w14:textId="77777777" w:rsidR="009C387A" w:rsidRPr="009C387A" w:rsidRDefault="009C387A" w:rsidP="009C387A">
      <w:pPr>
        <w:widowControl/>
        <w:shd w:val="clear" w:color="auto" w:fill="E2EFD9" w:themeFill="accent6" w:themeFillTint="33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9C387A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Гражданский процессуальный кодекс Российской Федерации от 14 ноября 2002 г. № 138-ФЗ (с изм. от 2 марта 2021 г.). / Электронный фонд правовых и нормативно-технических документов. – URL: https://docs.cntd.ru/document/901832805 (дата обращения: 20.03.2021).</w:t>
      </w:r>
    </w:p>
    <w:p w14:paraId="7B8C4749" w14:textId="77777777" w:rsidR="009C387A" w:rsidRPr="009C387A" w:rsidRDefault="009C387A" w:rsidP="009C387A">
      <w:pPr>
        <w:pStyle w:val="1"/>
        <w:tabs>
          <w:tab w:val="left" w:pos="1422"/>
        </w:tabs>
        <w:spacing w:after="0"/>
        <w:ind w:firstLine="0"/>
        <w:jc w:val="both"/>
        <w:rPr>
          <w:sz w:val="20"/>
          <w:szCs w:val="20"/>
        </w:rPr>
      </w:pPr>
    </w:p>
    <w:p w14:paraId="4F97C204" w14:textId="77777777" w:rsidR="009C387A" w:rsidRPr="009C387A" w:rsidRDefault="009C387A" w:rsidP="009C387A">
      <w:pPr>
        <w:pStyle w:val="1"/>
        <w:spacing w:after="0"/>
        <w:ind w:firstLine="0"/>
        <w:jc w:val="center"/>
        <w:rPr>
          <w:b/>
          <w:bCs/>
          <w:i/>
          <w:iCs/>
          <w:sz w:val="20"/>
          <w:szCs w:val="20"/>
        </w:rPr>
      </w:pPr>
      <w:r w:rsidRPr="009C387A">
        <w:rPr>
          <w:b/>
          <w:bCs/>
          <w:i/>
          <w:iCs/>
          <w:sz w:val="20"/>
          <w:szCs w:val="20"/>
        </w:rPr>
        <w:t>Электронные источники</w:t>
      </w:r>
    </w:p>
    <w:p w14:paraId="0BFAEF18" w14:textId="77777777" w:rsidR="009C387A" w:rsidRPr="009C387A" w:rsidRDefault="009C387A" w:rsidP="009C387A">
      <w:pPr>
        <w:pStyle w:val="1"/>
        <w:pBdr>
          <w:top w:val="single" w:sz="4" w:space="1" w:color="auto"/>
          <w:bottom w:val="single" w:sz="4" w:space="1" w:color="auto"/>
        </w:pBdr>
        <w:spacing w:after="0"/>
        <w:ind w:firstLine="0"/>
        <w:jc w:val="both"/>
        <w:rPr>
          <w:sz w:val="20"/>
          <w:szCs w:val="20"/>
        </w:rPr>
      </w:pPr>
      <w:r w:rsidRPr="009C387A">
        <w:rPr>
          <w:sz w:val="20"/>
          <w:szCs w:val="20"/>
        </w:rPr>
        <w:t>Полное название страницы сайта, название сайта, адрес в сети Интернет, дата обращения к источнику.</w:t>
      </w:r>
    </w:p>
    <w:p w14:paraId="34B324D1" w14:textId="77777777" w:rsidR="009C387A" w:rsidRPr="009C387A" w:rsidRDefault="009C387A" w:rsidP="009C387A">
      <w:pPr>
        <w:pStyle w:val="1"/>
        <w:shd w:val="clear" w:color="auto" w:fill="E2EFD9" w:themeFill="accent6" w:themeFillTint="33"/>
        <w:spacing w:after="0"/>
        <w:ind w:firstLine="0"/>
        <w:jc w:val="both"/>
        <w:rPr>
          <w:sz w:val="20"/>
          <w:szCs w:val="20"/>
        </w:rPr>
      </w:pPr>
      <w:r w:rsidRPr="009C387A">
        <w:rPr>
          <w:sz w:val="20"/>
          <w:szCs w:val="20"/>
        </w:rPr>
        <w:t xml:space="preserve">NFC: прошлое в настоящем, настоящее в будущем / </w:t>
      </w:r>
      <w:proofErr w:type="spellStart"/>
      <w:r w:rsidRPr="009C387A">
        <w:rPr>
          <w:sz w:val="20"/>
          <w:szCs w:val="20"/>
        </w:rPr>
        <w:t>iStore</w:t>
      </w:r>
      <w:proofErr w:type="spellEnd"/>
      <w:r w:rsidRPr="009C387A">
        <w:rPr>
          <w:sz w:val="20"/>
          <w:szCs w:val="20"/>
        </w:rPr>
        <w:t xml:space="preserve"> Блог. URL: https://istore-d.ru/blog/nfc-proshloe-v-nastoyashhem-nastoyashhee-v-budushhem (дата обращения: 08.04.2021).</w:t>
      </w:r>
    </w:p>
    <w:p w14:paraId="57982923" w14:textId="77777777" w:rsidR="009C387A" w:rsidRPr="009C387A" w:rsidRDefault="009C387A" w:rsidP="009C387A">
      <w:pPr>
        <w:pStyle w:val="1"/>
        <w:shd w:val="clear" w:color="auto" w:fill="E2EFD9" w:themeFill="accent6" w:themeFillTint="33"/>
        <w:spacing w:after="0"/>
        <w:ind w:firstLine="0"/>
        <w:jc w:val="both"/>
        <w:rPr>
          <w:sz w:val="20"/>
          <w:szCs w:val="20"/>
        </w:rPr>
      </w:pPr>
      <w:r w:rsidRPr="009C387A">
        <w:rPr>
          <w:sz w:val="20"/>
          <w:szCs w:val="20"/>
        </w:rPr>
        <w:t>Что такое «</w:t>
      </w:r>
      <w:proofErr w:type="spellStart"/>
      <w:r w:rsidRPr="009C387A">
        <w:rPr>
          <w:sz w:val="20"/>
          <w:szCs w:val="20"/>
        </w:rPr>
        <w:t>фишинг</w:t>
      </w:r>
      <w:proofErr w:type="spellEnd"/>
      <w:r w:rsidRPr="009C387A">
        <w:rPr>
          <w:sz w:val="20"/>
          <w:szCs w:val="20"/>
        </w:rPr>
        <w:t>» / Энциклопедия «Касперского». URL: https://encyclopedia.kaspersky.ru/knowledge/what-is-phishing/ (дата обращения: 04.03.2021).</w:t>
      </w:r>
    </w:p>
    <w:p w14:paraId="036EFAEF" w14:textId="77777777" w:rsidR="009C387A" w:rsidRPr="009C387A" w:rsidRDefault="009C387A" w:rsidP="009C387A">
      <w:pPr>
        <w:pStyle w:val="1"/>
        <w:shd w:val="clear" w:color="auto" w:fill="E2EFD9" w:themeFill="accent6" w:themeFillTint="33"/>
        <w:spacing w:after="0"/>
        <w:ind w:firstLine="0"/>
        <w:jc w:val="both"/>
        <w:rPr>
          <w:sz w:val="20"/>
          <w:szCs w:val="20"/>
        </w:rPr>
      </w:pPr>
      <w:r w:rsidRPr="009C387A">
        <w:rPr>
          <w:i/>
          <w:iCs/>
          <w:sz w:val="20"/>
          <w:szCs w:val="20"/>
        </w:rPr>
        <w:t>Астахов Д.</w:t>
      </w:r>
      <w:r w:rsidRPr="009C387A">
        <w:rPr>
          <w:sz w:val="20"/>
          <w:szCs w:val="20"/>
        </w:rPr>
        <w:t xml:space="preserve"> Сопряжение ЕАЭС и ЭПШП: вызовы и перспективы / РИА Новости. URL: https://ria.ru/20151111/1318910422.html (дата обращения: 02.02.2021).</w:t>
      </w:r>
    </w:p>
    <w:p w14:paraId="539D66C9" w14:textId="77777777" w:rsidR="009C387A" w:rsidRPr="009C387A" w:rsidRDefault="009C387A" w:rsidP="009C387A">
      <w:pPr>
        <w:pStyle w:val="1"/>
        <w:pBdr>
          <w:top w:val="single" w:sz="4" w:space="1" w:color="auto"/>
          <w:bottom w:val="single" w:sz="4" w:space="1" w:color="auto"/>
        </w:pBdr>
        <w:spacing w:after="0"/>
        <w:ind w:firstLine="0"/>
        <w:jc w:val="both"/>
        <w:rPr>
          <w:sz w:val="20"/>
          <w:szCs w:val="20"/>
        </w:rPr>
      </w:pPr>
      <w:r w:rsidRPr="009C387A">
        <w:rPr>
          <w:sz w:val="20"/>
          <w:szCs w:val="20"/>
        </w:rPr>
        <w:t>В названиях представительских сайтов учебных организаций, компаний, министерств, ведомств и др. следует добавлять выражение «официальный сайт».</w:t>
      </w:r>
    </w:p>
    <w:p w14:paraId="587CFD31" w14:textId="77777777" w:rsidR="009C387A" w:rsidRPr="009C387A" w:rsidRDefault="009C387A" w:rsidP="009C387A">
      <w:pPr>
        <w:pStyle w:val="1"/>
        <w:shd w:val="clear" w:color="auto" w:fill="E2EFD9" w:themeFill="accent6" w:themeFillTint="33"/>
        <w:spacing w:after="0"/>
        <w:ind w:firstLine="0"/>
        <w:jc w:val="both"/>
        <w:rPr>
          <w:sz w:val="20"/>
          <w:szCs w:val="20"/>
        </w:rPr>
      </w:pPr>
      <w:r w:rsidRPr="009C387A">
        <w:rPr>
          <w:rFonts w:eastAsia="Calibri"/>
          <w:color w:val="auto"/>
          <w:sz w:val="20"/>
          <w:szCs w:val="20"/>
          <w:lang w:eastAsia="en-US" w:bidi="ar-SA"/>
        </w:rPr>
        <w:t xml:space="preserve">Студенты Московского </w:t>
      </w:r>
      <w:proofErr w:type="spellStart"/>
      <w:r w:rsidRPr="009C387A">
        <w:rPr>
          <w:rFonts w:eastAsia="Calibri"/>
          <w:color w:val="auto"/>
          <w:sz w:val="20"/>
          <w:szCs w:val="20"/>
          <w:lang w:eastAsia="en-US" w:bidi="ar-SA"/>
        </w:rPr>
        <w:t>Политеха</w:t>
      </w:r>
      <w:proofErr w:type="spellEnd"/>
      <w:r w:rsidRPr="009C387A">
        <w:rPr>
          <w:rFonts w:eastAsia="Calibri"/>
          <w:color w:val="auto"/>
          <w:sz w:val="20"/>
          <w:szCs w:val="20"/>
          <w:lang w:eastAsia="en-US" w:bidi="ar-SA"/>
        </w:rPr>
        <w:t xml:space="preserve"> учатся создавать гибридные автомобили, электрокары и </w:t>
      </w:r>
      <w:proofErr w:type="spellStart"/>
      <w:r w:rsidRPr="009C387A">
        <w:rPr>
          <w:rFonts w:eastAsia="Calibri"/>
          <w:color w:val="auto"/>
          <w:sz w:val="20"/>
          <w:szCs w:val="20"/>
          <w:lang w:eastAsia="en-US" w:bidi="ar-SA"/>
        </w:rPr>
        <w:t>беспилотники</w:t>
      </w:r>
      <w:proofErr w:type="spellEnd"/>
      <w:r w:rsidRPr="009C387A">
        <w:rPr>
          <w:rFonts w:eastAsia="Calibri"/>
          <w:color w:val="auto"/>
          <w:sz w:val="20"/>
          <w:szCs w:val="20"/>
          <w:lang w:eastAsia="en-US" w:bidi="ar-SA"/>
        </w:rPr>
        <w:t xml:space="preserve"> / Министерство науки и высшего образования Российской Федерации – </w:t>
      </w:r>
      <w:r w:rsidRPr="009C387A">
        <w:rPr>
          <w:rFonts w:eastAsia="Calibri"/>
          <w:color w:val="0070C0"/>
          <w:sz w:val="20"/>
          <w:szCs w:val="20"/>
          <w:lang w:eastAsia="en-US" w:bidi="ar-SA"/>
        </w:rPr>
        <w:t>официальный сайт</w:t>
      </w:r>
      <w:r w:rsidRPr="009C387A">
        <w:rPr>
          <w:rFonts w:eastAsia="Calibri"/>
          <w:color w:val="auto"/>
          <w:sz w:val="20"/>
          <w:szCs w:val="20"/>
          <w:lang w:eastAsia="en-US" w:bidi="ar-SA"/>
        </w:rPr>
        <w:t xml:space="preserve">. </w:t>
      </w:r>
      <w:r w:rsidRPr="009C387A">
        <w:rPr>
          <w:rFonts w:eastAsia="Calibri"/>
          <w:color w:val="auto"/>
          <w:sz w:val="20"/>
          <w:szCs w:val="20"/>
          <w:lang w:val="en-US" w:eastAsia="en-US" w:bidi="ar-SA"/>
        </w:rPr>
        <w:t>URL</w:t>
      </w:r>
      <w:r w:rsidRPr="009C387A">
        <w:rPr>
          <w:rFonts w:eastAsia="Calibri"/>
          <w:color w:val="auto"/>
          <w:sz w:val="20"/>
          <w:szCs w:val="20"/>
          <w:lang w:eastAsia="en-US" w:bidi="ar-SA"/>
        </w:rPr>
        <w:t xml:space="preserve">: </w:t>
      </w:r>
      <w:r w:rsidRPr="009C387A">
        <w:rPr>
          <w:rFonts w:eastAsia="Calibri"/>
          <w:color w:val="auto"/>
          <w:sz w:val="20"/>
          <w:szCs w:val="20"/>
          <w:lang w:val="en-US" w:eastAsia="en-US" w:bidi="ar-SA"/>
        </w:rPr>
        <w:lastRenderedPageBreak/>
        <w:t>https</w:t>
      </w:r>
      <w:r w:rsidRPr="009C387A">
        <w:rPr>
          <w:rFonts w:eastAsia="Calibri"/>
          <w:color w:val="auto"/>
          <w:sz w:val="20"/>
          <w:szCs w:val="20"/>
          <w:lang w:eastAsia="en-US" w:bidi="ar-SA"/>
        </w:rPr>
        <w:t>://</w:t>
      </w:r>
      <w:proofErr w:type="spellStart"/>
      <w:r w:rsidRPr="009C387A">
        <w:rPr>
          <w:rFonts w:eastAsia="Calibri"/>
          <w:color w:val="auto"/>
          <w:sz w:val="20"/>
          <w:szCs w:val="20"/>
          <w:lang w:val="en-US" w:eastAsia="en-US" w:bidi="ar-SA"/>
        </w:rPr>
        <w:t>minobrnauki</w:t>
      </w:r>
      <w:proofErr w:type="spellEnd"/>
      <w:r w:rsidRPr="009C387A">
        <w:rPr>
          <w:rFonts w:eastAsia="Calibri"/>
          <w:color w:val="auto"/>
          <w:sz w:val="20"/>
          <w:szCs w:val="20"/>
          <w:lang w:eastAsia="en-US" w:bidi="ar-SA"/>
        </w:rPr>
        <w:t>.</w:t>
      </w:r>
      <w:r w:rsidRPr="009C387A">
        <w:rPr>
          <w:rFonts w:eastAsia="Calibri"/>
          <w:color w:val="auto"/>
          <w:sz w:val="20"/>
          <w:szCs w:val="20"/>
          <w:lang w:val="en-US" w:eastAsia="en-US" w:bidi="ar-SA"/>
        </w:rPr>
        <w:t>gov</w:t>
      </w:r>
      <w:r w:rsidRPr="009C387A">
        <w:rPr>
          <w:rFonts w:eastAsia="Calibri"/>
          <w:color w:val="auto"/>
          <w:sz w:val="20"/>
          <w:szCs w:val="20"/>
          <w:lang w:eastAsia="en-US" w:bidi="ar-SA"/>
        </w:rPr>
        <w:t>.</w:t>
      </w:r>
      <w:proofErr w:type="spellStart"/>
      <w:r w:rsidRPr="009C387A">
        <w:rPr>
          <w:rFonts w:eastAsia="Calibri"/>
          <w:color w:val="auto"/>
          <w:sz w:val="20"/>
          <w:szCs w:val="20"/>
          <w:lang w:val="en-US" w:eastAsia="en-US" w:bidi="ar-SA"/>
        </w:rPr>
        <w:t>ru</w:t>
      </w:r>
      <w:proofErr w:type="spellEnd"/>
      <w:r w:rsidRPr="009C387A">
        <w:rPr>
          <w:rFonts w:eastAsia="Calibri"/>
          <w:color w:val="auto"/>
          <w:sz w:val="20"/>
          <w:szCs w:val="20"/>
          <w:lang w:eastAsia="en-US" w:bidi="ar-SA"/>
        </w:rPr>
        <w:t>/</w:t>
      </w:r>
      <w:r w:rsidRPr="009C387A">
        <w:rPr>
          <w:rFonts w:eastAsia="Calibri"/>
          <w:color w:val="auto"/>
          <w:sz w:val="20"/>
          <w:szCs w:val="20"/>
          <w:lang w:val="en-US" w:eastAsia="en-US" w:bidi="ar-SA"/>
        </w:rPr>
        <w:t>press</w:t>
      </w:r>
      <w:r w:rsidRPr="009C387A">
        <w:rPr>
          <w:rFonts w:eastAsia="Calibri"/>
          <w:color w:val="auto"/>
          <w:sz w:val="20"/>
          <w:szCs w:val="20"/>
          <w:lang w:eastAsia="en-US" w:bidi="ar-SA"/>
        </w:rPr>
        <w:t>-</w:t>
      </w:r>
      <w:r w:rsidRPr="009C387A">
        <w:rPr>
          <w:rFonts w:eastAsia="Calibri"/>
          <w:color w:val="auto"/>
          <w:sz w:val="20"/>
          <w:szCs w:val="20"/>
          <w:lang w:val="en-US" w:eastAsia="en-US" w:bidi="ar-SA"/>
        </w:rPr>
        <w:t>center</w:t>
      </w:r>
      <w:r w:rsidRPr="009C387A">
        <w:rPr>
          <w:rFonts w:eastAsia="Calibri"/>
          <w:color w:val="auto"/>
          <w:sz w:val="20"/>
          <w:szCs w:val="20"/>
          <w:lang w:eastAsia="en-US" w:bidi="ar-SA"/>
        </w:rPr>
        <w:t>/</w:t>
      </w:r>
      <w:r w:rsidRPr="009C387A">
        <w:rPr>
          <w:rFonts w:eastAsia="Calibri"/>
          <w:color w:val="auto"/>
          <w:sz w:val="20"/>
          <w:szCs w:val="20"/>
          <w:lang w:val="en-US" w:eastAsia="en-US" w:bidi="ar-SA"/>
        </w:rPr>
        <w:t>news</w:t>
      </w:r>
      <w:r w:rsidRPr="009C387A">
        <w:rPr>
          <w:rFonts w:eastAsia="Calibri"/>
          <w:color w:val="auto"/>
          <w:sz w:val="20"/>
          <w:szCs w:val="20"/>
          <w:lang w:eastAsia="en-US" w:bidi="ar-SA"/>
        </w:rPr>
        <w:t>/?</w:t>
      </w:r>
      <w:r w:rsidRPr="009C387A">
        <w:rPr>
          <w:rFonts w:eastAsia="Calibri"/>
          <w:color w:val="auto"/>
          <w:sz w:val="20"/>
          <w:szCs w:val="20"/>
          <w:lang w:val="en-US" w:eastAsia="en-US" w:bidi="ar-SA"/>
        </w:rPr>
        <w:t>ELEMENT</w:t>
      </w:r>
      <w:r w:rsidRPr="009C387A">
        <w:rPr>
          <w:rFonts w:eastAsia="Calibri"/>
          <w:color w:val="auto"/>
          <w:sz w:val="20"/>
          <w:szCs w:val="20"/>
          <w:lang w:eastAsia="en-US" w:bidi="ar-SA"/>
        </w:rPr>
        <w:t>_</w:t>
      </w:r>
      <w:r w:rsidRPr="009C387A">
        <w:rPr>
          <w:rFonts w:eastAsia="Calibri"/>
          <w:color w:val="auto"/>
          <w:sz w:val="20"/>
          <w:szCs w:val="20"/>
          <w:lang w:val="en-US" w:eastAsia="en-US" w:bidi="ar-SA"/>
        </w:rPr>
        <w:t>ID</w:t>
      </w:r>
      <w:r w:rsidRPr="009C387A">
        <w:rPr>
          <w:rFonts w:eastAsia="Calibri"/>
          <w:color w:val="auto"/>
          <w:sz w:val="20"/>
          <w:szCs w:val="20"/>
          <w:lang w:eastAsia="en-US" w:bidi="ar-SA"/>
        </w:rPr>
        <w:t>=37496 (дата обращения: 03.08.2020).</w:t>
      </w:r>
    </w:p>
    <w:p w14:paraId="4E0A2847" w14:textId="77777777" w:rsidR="009C387A" w:rsidRPr="009C387A" w:rsidRDefault="009C387A" w:rsidP="009C387A">
      <w:pPr>
        <w:pStyle w:val="1"/>
        <w:pBdr>
          <w:top w:val="single" w:sz="4" w:space="1" w:color="auto"/>
          <w:bottom w:val="single" w:sz="4" w:space="1" w:color="auto"/>
        </w:pBdr>
        <w:spacing w:after="0"/>
        <w:ind w:firstLine="0"/>
        <w:jc w:val="both"/>
        <w:rPr>
          <w:sz w:val="20"/>
          <w:szCs w:val="20"/>
        </w:rPr>
      </w:pPr>
      <w:r w:rsidRPr="009C387A">
        <w:rPr>
          <w:sz w:val="20"/>
          <w:szCs w:val="20"/>
        </w:rPr>
        <w:t xml:space="preserve">При ссылке на видео, представленное на </w:t>
      </w:r>
      <w:proofErr w:type="spellStart"/>
      <w:r w:rsidRPr="009C387A">
        <w:rPr>
          <w:sz w:val="20"/>
          <w:szCs w:val="20"/>
        </w:rPr>
        <w:t>видеохостинге</w:t>
      </w:r>
      <w:proofErr w:type="spellEnd"/>
      <w:r w:rsidRPr="009C387A">
        <w:rPr>
          <w:sz w:val="20"/>
          <w:szCs w:val="20"/>
        </w:rPr>
        <w:t xml:space="preserve"> </w:t>
      </w:r>
      <w:r w:rsidRPr="009C387A">
        <w:rPr>
          <w:sz w:val="20"/>
          <w:szCs w:val="20"/>
          <w:lang w:val="en-US"/>
        </w:rPr>
        <w:t>YouTube</w:t>
      </w:r>
      <w:r w:rsidRPr="009C387A">
        <w:rPr>
          <w:sz w:val="20"/>
          <w:szCs w:val="20"/>
        </w:rPr>
        <w:t>, перед названием сайта сначала указывается название канала, на котором выложено видео, а затем – указание на ресурс.</w:t>
      </w:r>
    </w:p>
    <w:p w14:paraId="76B7FFB6" w14:textId="77777777" w:rsidR="009C387A" w:rsidRPr="009C387A" w:rsidRDefault="009C387A" w:rsidP="009C387A">
      <w:pPr>
        <w:pStyle w:val="1"/>
        <w:shd w:val="clear" w:color="auto" w:fill="E2EFD9" w:themeFill="accent6" w:themeFillTint="33"/>
        <w:spacing w:after="0"/>
        <w:ind w:firstLine="0"/>
        <w:jc w:val="both"/>
        <w:rPr>
          <w:sz w:val="20"/>
          <w:szCs w:val="20"/>
        </w:rPr>
      </w:pPr>
      <w:proofErr w:type="spellStart"/>
      <w:r w:rsidRPr="009C387A">
        <w:rPr>
          <w:i/>
          <w:iCs/>
          <w:sz w:val="20"/>
          <w:szCs w:val="20"/>
        </w:rPr>
        <w:t>Гуриев</w:t>
      </w:r>
      <w:proofErr w:type="spellEnd"/>
      <w:r w:rsidRPr="009C387A">
        <w:rPr>
          <w:i/>
          <w:iCs/>
          <w:sz w:val="20"/>
          <w:szCs w:val="20"/>
        </w:rPr>
        <w:t xml:space="preserve"> С.М.</w:t>
      </w:r>
      <w:r w:rsidRPr="009C387A">
        <w:rPr>
          <w:sz w:val="20"/>
          <w:szCs w:val="20"/>
        </w:rPr>
        <w:t xml:space="preserve"> Современная экономическая наука. Часть 1: </w:t>
      </w:r>
      <w:proofErr w:type="spellStart"/>
      <w:r w:rsidRPr="009C387A">
        <w:rPr>
          <w:sz w:val="20"/>
          <w:szCs w:val="20"/>
        </w:rPr>
        <w:t>видеолекция</w:t>
      </w:r>
      <w:proofErr w:type="spellEnd"/>
      <w:r w:rsidRPr="009C387A">
        <w:rPr>
          <w:sz w:val="20"/>
          <w:szCs w:val="20"/>
        </w:rPr>
        <w:t xml:space="preserve"> / </w:t>
      </w:r>
      <w:r w:rsidRPr="009C387A">
        <w:rPr>
          <w:color w:val="0070C0"/>
          <w:sz w:val="20"/>
          <w:szCs w:val="20"/>
        </w:rPr>
        <w:t>Российская экономическая школа</w:t>
      </w:r>
      <w:r w:rsidRPr="009C387A">
        <w:rPr>
          <w:sz w:val="20"/>
          <w:szCs w:val="20"/>
        </w:rPr>
        <w:t xml:space="preserve"> </w:t>
      </w:r>
      <w:r w:rsidRPr="009C387A">
        <w:rPr>
          <w:color w:val="0070C0"/>
          <w:sz w:val="20"/>
          <w:szCs w:val="20"/>
        </w:rPr>
        <w:t xml:space="preserve">– </w:t>
      </w:r>
      <w:proofErr w:type="spellStart"/>
      <w:r w:rsidRPr="009C387A">
        <w:rPr>
          <w:color w:val="0070C0"/>
          <w:sz w:val="20"/>
          <w:szCs w:val="20"/>
        </w:rPr>
        <w:t>YouTube</w:t>
      </w:r>
      <w:proofErr w:type="spellEnd"/>
      <w:r w:rsidRPr="009C387A">
        <w:rPr>
          <w:sz w:val="20"/>
          <w:szCs w:val="20"/>
        </w:rPr>
        <w:t>. URL: https://www.youtube.com/watch?v=XsfvOFSPY0w (дата обращения: 24.02.2021).</w:t>
      </w:r>
    </w:p>
    <w:p w14:paraId="0BD9D3BE" w14:textId="77777777" w:rsidR="009C387A" w:rsidRPr="009C387A" w:rsidRDefault="009C387A" w:rsidP="009C387A">
      <w:pPr>
        <w:pStyle w:val="1"/>
        <w:pBdr>
          <w:top w:val="single" w:sz="4" w:space="1" w:color="auto"/>
          <w:bottom w:val="single" w:sz="4" w:space="1" w:color="auto"/>
        </w:pBdr>
        <w:spacing w:after="0"/>
        <w:ind w:firstLine="0"/>
        <w:jc w:val="both"/>
        <w:rPr>
          <w:sz w:val="20"/>
          <w:szCs w:val="20"/>
        </w:rPr>
      </w:pPr>
      <w:r w:rsidRPr="009C387A">
        <w:rPr>
          <w:sz w:val="20"/>
          <w:szCs w:val="20"/>
        </w:rPr>
        <w:t>Тот же механизм рекомендуется использовать при ссылке на страницы сообществ в социальных сетях.</w:t>
      </w:r>
    </w:p>
    <w:p w14:paraId="3E9CE5C8" w14:textId="77777777" w:rsidR="009C387A" w:rsidRPr="009C387A" w:rsidRDefault="009C387A" w:rsidP="009C387A">
      <w:pPr>
        <w:pStyle w:val="1"/>
        <w:shd w:val="clear" w:color="auto" w:fill="E2EFD9" w:themeFill="accent6" w:themeFillTint="33"/>
        <w:spacing w:after="0"/>
        <w:ind w:firstLine="0"/>
        <w:jc w:val="both"/>
        <w:rPr>
          <w:sz w:val="20"/>
          <w:szCs w:val="20"/>
        </w:rPr>
      </w:pPr>
      <w:r w:rsidRPr="009C387A">
        <w:rPr>
          <w:sz w:val="20"/>
          <w:szCs w:val="20"/>
        </w:rPr>
        <w:t xml:space="preserve">Новый порядок образовательной деятельности в школах: коротко о главном / </w:t>
      </w:r>
      <w:r w:rsidRPr="009C387A">
        <w:rPr>
          <w:color w:val="0070C0"/>
          <w:sz w:val="20"/>
          <w:szCs w:val="20"/>
        </w:rPr>
        <w:t xml:space="preserve">Российское образование – </w:t>
      </w:r>
      <w:proofErr w:type="spellStart"/>
      <w:r w:rsidRPr="009C387A">
        <w:rPr>
          <w:color w:val="0070C0"/>
          <w:sz w:val="20"/>
          <w:szCs w:val="20"/>
        </w:rPr>
        <w:t>ВКонтакте</w:t>
      </w:r>
      <w:proofErr w:type="spellEnd"/>
      <w:r w:rsidRPr="009C387A">
        <w:rPr>
          <w:sz w:val="20"/>
          <w:szCs w:val="20"/>
        </w:rPr>
        <w:t xml:space="preserve">. </w:t>
      </w:r>
      <w:r w:rsidRPr="009C387A">
        <w:rPr>
          <w:sz w:val="20"/>
          <w:szCs w:val="20"/>
          <w:lang w:val="en-US"/>
        </w:rPr>
        <w:t>URL</w:t>
      </w:r>
      <w:r w:rsidRPr="009C387A">
        <w:rPr>
          <w:sz w:val="20"/>
          <w:szCs w:val="20"/>
        </w:rPr>
        <w:t xml:space="preserve">: </w:t>
      </w:r>
      <w:r w:rsidRPr="009C387A">
        <w:rPr>
          <w:sz w:val="20"/>
          <w:szCs w:val="20"/>
          <w:lang w:val="en-US"/>
        </w:rPr>
        <w:t>https</w:t>
      </w:r>
      <w:r w:rsidRPr="009C387A">
        <w:rPr>
          <w:sz w:val="20"/>
          <w:szCs w:val="20"/>
        </w:rPr>
        <w:t>://</w:t>
      </w:r>
      <w:proofErr w:type="spellStart"/>
      <w:r w:rsidRPr="009C387A">
        <w:rPr>
          <w:sz w:val="20"/>
          <w:szCs w:val="20"/>
          <w:lang w:val="en-US"/>
        </w:rPr>
        <w:t>vk</w:t>
      </w:r>
      <w:proofErr w:type="spellEnd"/>
      <w:r w:rsidRPr="009C387A">
        <w:rPr>
          <w:sz w:val="20"/>
          <w:szCs w:val="20"/>
        </w:rPr>
        <w:t>.</w:t>
      </w:r>
      <w:r w:rsidRPr="009C387A">
        <w:rPr>
          <w:sz w:val="20"/>
          <w:szCs w:val="20"/>
          <w:lang w:val="en-US"/>
        </w:rPr>
        <w:t>com</w:t>
      </w:r>
      <w:r w:rsidRPr="009C387A">
        <w:rPr>
          <w:sz w:val="20"/>
          <w:szCs w:val="20"/>
        </w:rPr>
        <w:t>/@</w:t>
      </w:r>
      <w:proofErr w:type="spellStart"/>
      <w:r w:rsidRPr="009C387A">
        <w:rPr>
          <w:sz w:val="20"/>
          <w:szCs w:val="20"/>
          <w:lang w:val="en-US"/>
        </w:rPr>
        <w:t>ruseducation</w:t>
      </w:r>
      <w:proofErr w:type="spellEnd"/>
      <w:r w:rsidRPr="009C387A">
        <w:rPr>
          <w:sz w:val="20"/>
          <w:szCs w:val="20"/>
        </w:rPr>
        <w:t>-</w:t>
      </w:r>
      <w:proofErr w:type="spellStart"/>
      <w:r w:rsidRPr="009C387A">
        <w:rPr>
          <w:sz w:val="20"/>
          <w:szCs w:val="20"/>
          <w:lang w:val="en-US"/>
        </w:rPr>
        <w:t>novyi</w:t>
      </w:r>
      <w:proofErr w:type="spellEnd"/>
      <w:r w:rsidRPr="009C387A">
        <w:rPr>
          <w:sz w:val="20"/>
          <w:szCs w:val="20"/>
        </w:rPr>
        <w:t>-</w:t>
      </w:r>
      <w:proofErr w:type="spellStart"/>
      <w:r w:rsidRPr="009C387A">
        <w:rPr>
          <w:sz w:val="20"/>
          <w:szCs w:val="20"/>
          <w:lang w:val="en-US"/>
        </w:rPr>
        <w:t>poryadok</w:t>
      </w:r>
      <w:proofErr w:type="spellEnd"/>
      <w:r w:rsidRPr="009C387A">
        <w:rPr>
          <w:sz w:val="20"/>
          <w:szCs w:val="20"/>
        </w:rPr>
        <w:t>-</w:t>
      </w:r>
      <w:proofErr w:type="spellStart"/>
      <w:r w:rsidRPr="009C387A">
        <w:rPr>
          <w:sz w:val="20"/>
          <w:szCs w:val="20"/>
          <w:lang w:val="en-US"/>
        </w:rPr>
        <w:t>obrazovatelnoi</w:t>
      </w:r>
      <w:proofErr w:type="spellEnd"/>
      <w:r w:rsidRPr="009C387A">
        <w:rPr>
          <w:sz w:val="20"/>
          <w:szCs w:val="20"/>
        </w:rPr>
        <w:t>-</w:t>
      </w:r>
      <w:proofErr w:type="spellStart"/>
      <w:r w:rsidRPr="009C387A">
        <w:rPr>
          <w:sz w:val="20"/>
          <w:szCs w:val="20"/>
          <w:lang w:val="en-US"/>
        </w:rPr>
        <w:t>deyatelnosti</w:t>
      </w:r>
      <w:proofErr w:type="spellEnd"/>
      <w:r w:rsidRPr="009C387A">
        <w:rPr>
          <w:sz w:val="20"/>
          <w:szCs w:val="20"/>
        </w:rPr>
        <w:t>-</w:t>
      </w:r>
      <w:r w:rsidRPr="009C387A">
        <w:rPr>
          <w:sz w:val="20"/>
          <w:szCs w:val="20"/>
          <w:lang w:val="en-US"/>
        </w:rPr>
        <w:t>v</w:t>
      </w:r>
      <w:r w:rsidRPr="009C387A">
        <w:rPr>
          <w:sz w:val="20"/>
          <w:szCs w:val="20"/>
        </w:rPr>
        <w:t>-</w:t>
      </w:r>
      <w:proofErr w:type="spellStart"/>
      <w:r w:rsidRPr="009C387A">
        <w:rPr>
          <w:sz w:val="20"/>
          <w:szCs w:val="20"/>
          <w:lang w:val="en-US"/>
        </w:rPr>
        <w:t>shkolah</w:t>
      </w:r>
      <w:proofErr w:type="spellEnd"/>
      <w:r w:rsidRPr="009C387A">
        <w:rPr>
          <w:sz w:val="20"/>
          <w:szCs w:val="20"/>
        </w:rPr>
        <w:t>-</w:t>
      </w:r>
      <w:proofErr w:type="spellStart"/>
      <w:r w:rsidRPr="009C387A">
        <w:rPr>
          <w:sz w:val="20"/>
          <w:szCs w:val="20"/>
          <w:lang w:val="en-US"/>
        </w:rPr>
        <w:t>korotko</w:t>
      </w:r>
      <w:proofErr w:type="spellEnd"/>
      <w:r w:rsidRPr="009C387A">
        <w:rPr>
          <w:sz w:val="20"/>
          <w:szCs w:val="20"/>
        </w:rPr>
        <w:t xml:space="preserve"> (дата обращения: 24.02.2021).</w:t>
      </w:r>
    </w:p>
    <w:p w14:paraId="2428079E" w14:textId="77777777" w:rsidR="009C387A" w:rsidRPr="009C387A" w:rsidRDefault="009C387A" w:rsidP="009C387A">
      <w:pPr>
        <w:pStyle w:val="1"/>
        <w:shd w:val="clear" w:color="auto" w:fill="E2EFD9" w:themeFill="accent6" w:themeFillTint="33"/>
        <w:spacing w:after="0"/>
        <w:ind w:firstLine="0"/>
        <w:jc w:val="both"/>
        <w:rPr>
          <w:sz w:val="20"/>
          <w:szCs w:val="20"/>
        </w:rPr>
      </w:pPr>
      <w:r w:rsidRPr="009C387A">
        <w:rPr>
          <w:sz w:val="20"/>
          <w:szCs w:val="20"/>
        </w:rPr>
        <w:t xml:space="preserve">Окончание прилагательных в родительном падеже / </w:t>
      </w:r>
      <w:proofErr w:type="spellStart"/>
      <w:r w:rsidRPr="009C387A">
        <w:rPr>
          <w:sz w:val="20"/>
          <w:szCs w:val="20"/>
          <w:lang w:val="en-US"/>
        </w:rPr>
        <w:t>ru</w:t>
      </w:r>
      <w:proofErr w:type="spellEnd"/>
      <w:r w:rsidRPr="009C387A">
        <w:rPr>
          <w:sz w:val="20"/>
          <w:szCs w:val="20"/>
        </w:rPr>
        <w:t>_</w:t>
      </w:r>
      <w:r w:rsidRPr="009C387A">
        <w:rPr>
          <w:sz w:val="20"/>
          <w:szCs w:val="20"/>
          <w:lang w:val="en-US"/>
        </w:rPr>
        <w:t>lang</w:t>
      </w:r>
      <w:r w:rsidRPr="009C387A">
        <w:rPr>
          <w:sz w:val="20"/>
          <w:szCs w:val="20"/>
        </w:rPr>
        <w:t>_</w:t>
      </w:r>
      <w:r w:rsidRPr="009C387A">
        <w:rPr>
          <w:sz w:val="20"/>
          <w:szCs w:val="20"/>
          <w:lang w:val="en-US"/>
        </w:rPr>
        <w:t>club</w:t>
      </w:r>
      <w:r w:rsidRPr="009C387A">
        <w:rPr>
          <w:sz w:val="20"/>
          <w:szCs w:val="20"/>
        </w:rPr>
        <w:t xml:space="preserve"> – </w:t>
      </w:r>
      <w:r w:rsidRPr="009C387A">
        <w:rPr>
          <w:sz w:val="20"/>
          <w:szCs w:val="20"/>
          <w:lang w:val="en-US"/>
        </w:rPr>
        <w:t>Instagram</w:t>
      </w:r>
      <w:r w:rsidRPr="009C387A">
        <w:rPr>
          <w:sz w:val="20"/>
          <w:szCs w:val="20"/>
        </w:rPr>
        <w:t xml:space="preserve">. </w:t>
      </w:r>
      <w:r w:rsidRPr="009C387A">
        <w:rPr>
          <w:sz w:val="20"/>
          <w:szCs w:val="20"/>
          <w:lang w:val="en-US"/>
        </w:rPr>
        <w:t>URL</w:t>
      </w:r>
      <w:r w:rsidRPr="009C387A">
        <w:rPr>
          <w:sz w:val="20"/>
          <w:szCs w:val="20"/>
        </w:rPr>
        <w:t>: https://www.instagram.com/p/BHcFJCVD_ak/ (дата обращения: 24.02.2021).</w:t>
      </w:r>
    </w:p>
    <w:p w14:paraId="2EB909B2" w14:textId="77777777" w:rsidR="009C387A" w:rsidRPr="009C387A" w:rsidRDefault="009C387A" w:rsidP="009C387A">
      <w:pPr>
        <w:pStyle w:val="1"/>
        <w:spacing w:after="0"/>
        <w:ind w:firstLine="0"/>
        <w:jc w:val="center"/>
        <w:rPr>
          <w:sz w:val="20"/>
          <w:szCs w:val="20"/>
        </w:rPr>
      </w:pPr>
    </w:p>
    <w:p w14:paraId="0BB5CE94" w14:textId="77777777" w:rsidR="009C387A" w:rsidRPr="009C387A" w:rsidRDefault="009C387A" w:rsidP="009C387A">
      <w:pPr>
        <w:pStyle w:val="1"/>
        <w:spacing w:after="0"/>
        <w:ind w:firstLine="0"/>
        <w:jc w:val="center"/>
        <w:rPr>
          <w:b/>
          <w:bCs/>
          <w:i/>
          <w:iCs/>
          <w:sz w:val="20"/>
          <w:szCs w:val="20"/>
        </w:rPr>
      </w:pPr>
      <w:r w:rsidRPr="009C387A">
        <w:rPr>
          <w:b/>
          <w:bCs/>
          <w:i/>
          <w:iCs/>
          <w:sz w:val="20"/>
          <w:szCs w:val="20"/>
        </w:rPr>
        <w:t>Особые случаи</w:t>
      </w:r>
    </w:p>
    <w:p w14:paraId="58C2C03B" w14:textId="77777777" w:rsidR="009C387A" w:rsidRPr="009C387A" w:rsidRDefault="009C387A" w:rsidP="009C387A">
      <w:pPr>
        <w:pStyle w:val="1"/>
        <w:spacing w:after="0"/>
        <w:ind w:firstLine="709"/>
        <w:jc w:val="both"/>
        <w:rPr>
          <w:sz w:val="20"/>
          <w:szCs w:val="20"/>
        </w:rPr>
      </w:pPr>
      <w:r w:rsidRPr="009C387A">
        <w:rPr>
          <w:sz w:val="20"/>
          <w:szCs w:val="20"/>
        </w:rPr>
        <w:t>Источники, названия которых в оригинале набраны иероглифами, оформляются в особом порядке.</w:t>
      </w:r>
    </w:p>
    <w:p w14:paraId="425587AD" w14:textId="77777777" w:rsidR="009C387A" w:rsidRPr="009C387A" w:rsidRDefault="009C387A" w:rsidP="009C387A">
      <w:pPr>
        <w:pStyle w:val="1"/>
        <w:shd w:val="clear" w:color="auto" w:fill="E2EFD9" w:themeFill="accent6" w:themeFillTint="33"/>
        <w:spacing w:after="0"/>
        <w:ind w:firstLine="0"/>
        <w:jc w:val="both"/>
        <w:rPr>
          <w:sz w:val="20"/>
          <w:szCs w:val="20"/>
        </w:rPr>
      </w:pPr>
      <w:proofErr w:type="spellStart"/>
      <w:r w:rsidRPr="009C387A">
        <w:rPr>
          <w:rFonts w:eastAsia="MS Gothic"/>
          <w:color w:val="auto"/>
          <w:sz w:val="20"/>
          <w:szCs w:val="20"/>
          <w:lang w:val="en-US" w:eastAsia="en-US" w:bidi="ar-SA"/>
        </w:rPr>
        <w:t>刘宏</w:t>
      </w:r>
      <w:proofErr w:type="spellEnd"/>
      <w:r w:rsidRPr="009C387A">
        <w:rPr>
          <w:rFonts w:eastAsia="Calibri"/>
          <w:color w:val="auto"/>
          <w:sz w:val="20"/>
          <w:szCs w:val="20"/>
          <w:lang w:eastAsia="en-US" w:bidi="ar-SA"/>
        </w:rPr>
        <w:t>.</w:t>
      </w:r>
      <w:proofErr w:type="spellStart"/>
      <w:r w:rsidRPr="009C387A">
        <w:rPr>
          <w:rFonts w:eastAsia="MS Gothic"/>
          <w:color w:val="auto"/>
          <w:sz w:val="20"/>
          <w:szCs w:val="20"/>
          <w:lang w:val="en-US" w:eastAsia="en-US" w:bidi="ar-SA"/>
        </w:rPr>
        <w:t>中国俄</w:t>
      </w:r>
      <w:r w:rsidRPr="009C387A">
        <w:rPr>
          <w:rFonts w:eastAsia="Microsoft JhengHei"/>
          <w:color w:val="auto"/>
          <w:sz w:val="20"/>
          <w:szCs w:val="20"/>
          <w:lang w:val="en-US" w:eastAsia="en-US" w:bidi="ar-SA"/>
        </w:rPr>
        <w:t>罗斯年全国高校俄语语言文化知识大赛纪实</w:t>
      </w:r>
      <w:proofErr w:type="spellEnd"/>
      <w:r w:rsidRPr="009C387A">
        <w:rPr>
          <w:rFonts w:eastAsia="Calibri"/>
          <w:color w:val="auto"/>
          <w:sz w:val="20"/>
          <w:szCs w:val="20"/>
          <w:lang w:eastAsia="en-US" w:bidi="ar-SA"/>
        </w:rPr>
        <w:t>.</w:t>
      </w:r>
      <w:proofErr w:type="spellStart"/>
      <w:r w:rsidRPr="009C387A">
        <w:rPr>
          <w:rFonts w:eastAsia="MS Gothic"/>
          <w:color w:val="auto"/>
          <w:sz w:val="20"/>
          <w:szCs w:val="20"/>
          <w:lang w:val="en-US" w:eastAsia="en-US" w:bidi="ar-SA"/>
        </w:rPr>
        <w:t>中国俄</w:t>
      </w:r>
      <w:r w:rsidRPr="009C387A">
        <w:rPr>
          <w:rFonts w:eastAsia="Microsoft JhengHei"/>
          <w:color w:val="auto"/>
          <w:sz w:val="20"/>
          <w:szCs w:val="20"/>
          <w:lang w:val="en-US" w:eastAsia="en-US" w:bidi="ar-SA"/>
        </w:rPr>
        <w:t>语教学</w:t>
      </w:r>
      <w:proofErr w:type="spellEnd"/>
      <w:r w:rsidRPr="009C387A">
        <w:rPr>
          <w:rFonts w:eastAsia="Calibri"/>
          <w:color w:val="auto"/>
          <w:sz w:val="20"/>
          <w:szCs w:val="20"/>
          <w:lang w:eastAsia="en-US" w:bidi="ar-SA"/>
        </w:rPr>
        <w:t>. 2006 (3) [</w:t>
      </w:r>
      <w:proofErr w:type="spellStart"/>
      <w:r w:rsidRPr="009C387A">
        <w:rPr>
          <w:rFonts w:eastAsia="Calibri"/>
          <w:i/>
          <w:iCs/>
          <w:color w:val="auto"/>
          <w:sz w:val="20"/>
          <w:szCs w:val="20"/>
          <w:lang w:eastAsia="en-US" w:bidi="ar-SA"/>
        </w:rPr>
        <w:t>Лю</w:t>
      </w:r>
      <w:proofErr w:type="spellEnd"/>
      <w:r w:rsidRPr="009C387A">
        <w:rPr>
          <w:rFonts w:eastAsia="Calibri"/>
          <w:i/>
          <w:iCs/>
          <w:color w:val="auto"/>
          <w:sz w:val="20"/>
          <w:szCs w:val="20"/>
          <w:lang w:eastAsia="en-US" w:bidi="ar-SA"/>
        </w:rPr>
        <w:t xml:space="preserve"> </w:t>
      </w:r>
      <w:proofErr w:type="spellStart"/>
      <w:r w:rsidRPr="009C387A">
        <w:rPr>
          <w:rFonts w:eastAsia="Calibri"/>
          <w:i/>
          <w:iCs/>
          <w:color w:val="auto"/>
          <w:sz w:val="20"/>
          <w:szCs w:val="20"/>
          <w:lang w:eastAsia="en-US" w:bidi="ar-SA"/>
        </w:rPr>
        <w:t>Хун</w:t>
      </w:r>
      <w:proofErr w:type="spellEnd"/>
      <w:r w:rsidRPr="009C387A">
        <w:rPr>
          <w:rFonts w:eastAsia="Calibri"/>
          <w:color w:val="auto"/>
          <w:sz w:val="20"/>
          <w:szCs w:val="20"/>
          <w:lang w:eastAsia="en-US" w:bidi="ar-SA"/>
        </w:rPr>
        <w:t xml:space="preserve">. Документальное сообщение по Общенациональному конкурсу на знание русского языка и культуры среди вузов, посвященному году России в Китае // Преподавание русского языка в Китае. </w:t>
      </w:r>
      <w:r w:rsidRPr="00836578">
        <w:rPr>
          <w:rFonts w:eastAsia="Calibri"/>
          <w:color w:val="auto"/>
          <w:sz w:val="20"/>
          <w:szCs w:val="20"/>
          <w:lang w:eastAsia="en-US" w:bidi="ar-SA"/>
        </w:rPr>
        <w:t>2006. № 3. С. 1] (на кита</w:t>
      </w:r>
      <w:r w:rsidRPr="009C387A">
        <w:rPr>
          <w:rFonts w:eastAsia="Calibri"/>
          <w:color w:val="auto"/>
          <w:sz w:val="20"/>
          <w:szCs w:val="20"/>
          <w:lang w:eastAsia="en-US" w:bidi="ar-SA"/>
        </w:rPr>
        <w:t xml:space="preserve">йском </w:t>
      </w:r>
      <w:r w:rsidRPr="00836578">
        <w:rPr>
          <w:rFonts w:eastAsia="Calibri"/>
          <w:color w:val="auto"/>
          <w:sz w:val="20"/>
          <w:szCs w:val="20"/>
          <w:lang w:eastAsia="en-US" w:bidi="ar-SA"/>
        </w:rPr>
        <w:t>языке).</w:t>
      </w:r>
    </w:p>
    <w:p w14:paraId="7EDE7B8D" w14:textId="77777777" w:rsidR="009C387A" w:rsidRDefault="009C387A" w:rsidP="009C387A">
      <w:pPr>
        <w:pStyle w:val="1"/>
        <w:tabs>
          <w:tab w:val="left" w:pos="567"/>
          <w:tab w:val="left" w:pos="1134"/>
        </w:tabs>
        <w:spacing w:after="0"/>
        <w:ind w:firstLine="284"/>
        <w:jc w:val="center"/>
      </w:pPr>
    </w:p>
    <w:p w14:paraId="15D0A96B" w14:textId="5EBD889D" w:rsidR="009163C5" w:rsidRDefault="009163C5" w:rsidP="00407536">
      <w:pPr>
        <w:pStyle w:val="1"/>
        <w:tabs>
          <w:tab w:val="left" w:pos="993"/>
        </w:tabs>
        <w:spacing w:after="0"/>
        <w:ind w:firstLine="709"/>
        <w:jc w:val="both"/>
      </w:pPr>
      <w:r w:rsidRPr="009163C5">
        <w:rPr>
          <w:b/>
        </w:rPr>
        <w:t>Список литературы</w:t>
      </w:r>
      <w:r w:rsidRPr="009163C5">
        <w:rPr>
          <w:b/>
          <w:lang w:eastAsia="en-US" w:bidi="en-US"/>
        </w:rPr>
        <w:t xml:space="preserve">, </w:t>
      </w:r>
      <w:r w:rsidRPr="009163C5">
        <w:rPr>
          <w:b/>
        </w:rPr>
        <w:t xml:space="preserve">адаптированный к требованиям международных </w:t>
      </w:r>
      <w:proofErr w:type="spellStart"/>
      <w:r w:rsidRPr="009163C5">
        <w:rPr>
          <w:b/>
        </w:rPr>
        <w:t>наукометрических</w:t>
      </w:r>
      <w:proofErr w:type="spellEnd"/>
      <w:r w:rsidRPr="009163C5">
        <w:rPr>
          <w:b/>
        </w:rPr>
        <w:t xml:space="preserve"> баз данных </w:t>
      </w:r>
      <w:r w:rsidRPr="009163C5">
        <w:rPr>
          <w:b/>
          <w:lang w:eastAsia="en-US" w:bidi="en-US"/>
        </w:rPr>
        <w:t>(</w:t>
      </w:r>
      <w:r w:rsidRPr="009163C5">
        <w:rPr>
          <w:b/>
          <w:lang w:val="en-US" w:eastAsia="en-US" w:bidi="en-US"/>
        </w:rPr>
        <w:t>References</w:t>
      </w:r>
      <w:r w:rsidRPr="009163C5">
        <w:rPr>
          <w:b/>
          <w:lang w:eastAsia="en-US" w:bidi="en-US"/>
        </w:rPr>
        <w:t>)</w:t>
      </w:r>
      <w:r>
        <w:rPr>
          <w:b/>
          <w:lang w:eastAsia="en-US" w:bidi="en-US"/>
        </w:rPr>
        <w:t xml:space="preserve"> </w:t>
      </w:r>
      <w:r>
        <w:t xml:space="preserve">размещается сразу после списка литературы на русском языке, </w:t>
      </w:r>
      <w:r w:rsidRPr="00EF6ABD">
        <w:t>должен соответствовать списку литературы на кириллице как по количеству источник</w:t>
      </w:r>
      <w:r>
        <w:t>ов</w:t>
      </w:r>
      <w:r w:rsidRPr="00EF6ABD">
        <w:t>, так и по их порядку.</w:t>
      </w:r>
      <w:r>
        <w:t xml:space="preserve"> Ссылка на источник должна содержать полное название работы в транслитерированной форме и его перевод (</w:t>
      </w:r>
      <w:hyperlink r:id="rId15" w:history="1">
        <w:r w:rsidRPr="00835EE5">
          <w:rPr>
            <w:rStyle w:val="af"/>
          </w:rPr>
          <w:t>http://translit.net/ru/?account=bgn</w:t>
        </w:r>
      </w:hyperlink>
      <w:r>
        <w:rPr>
          <w:rStyle w:val="af"/>
        </w:rPr>
        <w:t>)</w:t>
      </w:r>
      <w:r>
        <w:t>.</w:t>
      </w:r>
    </w:p>
    <w:p w14:paraId="10232B89" w14:textId="77777777" w:rsidR="003701E0" w:rsidRDefault="003701E0" w:rsidP="003701E0">
      <w:pPr>
        <w:pStyle w:val="1"/>
        <w:spacing w:after="0"/>
        <w:ind w:firstLine="284"/>
        <w:jc w:val="both"/>
      </w:pPr>
    </w:p>
    <w:p w14:paraId="76E5275F" w14:textId="77777777" w:rsidR="009163C5" w:rsidRDefault="009163C5" w:rsidP="00407536">
      <w:pPr>
        <w:pStyle w:val="1"/>
        <w:spacing w:after="0"/>
        <w:ind w:firstLine="709"/>
        <w:jc w:val="both"/>
      </w:pPr>
      <w:r>
        <w:t xml:space="preserve">Оригинальное название источника в транслитерированной форме необходимо выделять </w:t>
      </w:r>
      <w:r w:rsidRPr="00BE24BF">
        <w:rPr>
          <w:i/>
          <w:iCs/>
        </w:rPr>
        <w:t>курсивом</w:t>
      </w:r>
      <w:r>
        <w:t>.</w:t>
      </w:r>
      <w:r w:rsidRPr="00FA5F1E">
        <w:t xml:space="preserve"> </w:t>
      </w:r>
      <w:r>
        <w:t xml:space="preserve">Перевод заглавия статьи или источника берется в </w:t>
      </w:r>
      <w:r w:rsidRPr="00BE24BF">
        <w:t>[</w:t>
      </w:r>
      <w:r>
        <w:t>квадратные скобки</w:t>
      </w:r>
      <w:r w:rsidRPr="00BE24BF">
        <w:t>]</w:t>
      </w:r>
      <w:r>
        <w:t>.</w:t>
      </w:r>
      <w:r w:rsidRPr="0059460E">
        <w:t xml:space="preserve"> </w:t>
      </w:r>
      <w:r>
        <w:t>Все основные выходные издательские сведения (том, номер, страницы; место издания – город, обозначение издательства – кроме собственного непереводного имени издательства, оно транслитерируется) должны быть представлены на английском языке.</w:t>
      </w:r>
      <w:r w:rsidRPr="00BE24BF">
        <w:t xml:space="preserve"> </w:t>
      </w:r>
    </w:p>
    <w:tbl>
      <w:tblPr>
        <w:tblStyle w:val="af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110"/>
        <w:gridCol w:w="8239"/>
      </w:tblGrid>
      <w:tr w:rsidR="009163C5" w:rsidRPr="009163C5" w14:paraId="6D4FE37C" w14:textId="77777777" w:rsidTr="009163C5">
        <w:trPr>
          <w:jc w:val="center"/>
        </w:trPr>
        <w:tc>
          <w:tcPr>
            <w:tcW w:w="1134" w:type="dxa"/>
            <w:shd w:val="clear" w:color="auto" w:fill="C5E0B3" w:themeFill="accent6" w:themeFillTint="66"/>
            <w:vAlign w:val="center"/>
          </w:tcPr>
          <w:p w14:paraId="50246008" w14:textId="77777777" w:rsidR="009163C5" w:rsidRPr="009163C5" w:rsidRDefault="009163C5" w:rsidP="009163C5">
            <w:pPr>
              <w:pStyle w:val="1"/>
              <w:spacing w:after="0"/>
              <w:ind w:firstLine="0"/>
              <w:jc w:val="center"/>
              <w:rPr>
                <w:sz w:val="20"/>
                <w:szCs w:val="20"/>
              </w:rPr>
            </w:pPr>
            <w:bookmarkStart w:id="0" w:name="_Hlk79066308"/>
            <w:proofErr w:type="spellStart"/>
            <w:r w:rsidRPr="009163C5">
              <w:rPr>
                <w:sz w:val="20"/>
                <w:szCs w:val="20"/>
              </w:rPr>
              <w:t>кир</w:t>
            </w:r>
            <w:proofErr w:type="spellEnd"/>
            <w:r w:rsidRPr="009163C5">
              <w:rPr>
                <w:sz w:val="20"/>
                <w:szCs w:val="20"/>
              </w:rPr>
              <w:t>.</w:t>
            </w:r>
          </w:p>
        </w:tc>
        <w:tc>
          <w:tcPr>
            <w:tcW w:w="8542" w:type="dxa"/>
            <w:shd w:val="clear" w:color="auto" w:fill="E2EFD9" w:themeFill="accent6" w:themeFillTint="33"/>
          </w:tcPr>
          <w:p w14:paraId="1E84F24B" w14:textId="77777777" w:rsidR="009163C5" w:rsidRPr="009163C5" w:rsidRDefault="009163C5" w:rsidP="009163C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163C5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 w:bidi="ar-SA"/>
              </w:rPr>
              <w:t xml:space="preserve">Гальперин И.Р. </w:t>
            </w:r>
            <w:r w:rsidRPr="009163C5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Очерки по стилистике английского языка. М.: Просвещение, 1958.</w:t>
            </w:r>
            <w:r w:rsidRPr="009163C5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280 </w:t>
            </w:r>
            <w:r w:rsidRPr="009163C5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с.</w:t>
            </w:r>
          </w:p>
        </w:tc>
      </w:tr>
      <w:tr w:rsidR="009163C5" w:rsidRPr="009163C5" w14:paraId="4FFB90CF" w14:textId="77777777" w:rsidTr="009163C5">
        <w:trPr>
          <w:jc w:val="center"/>
        </w:trPr>
        <w:tc>
          <w:tcPr>
            <w:tcW w:w="1134" w:type="dxa"/>
            <w:shd w:val="clear" w:color="auto" w:fill="C5E0B3" w:themeFill="accent6" w:themeFillTint="66"/>
            <w:vAlign w:val="center"/>
          </w:tcPr>
          <w:p w14:paraId="2CD70DC0" w14:textId="77777777" w:rsidR="009163C5" w:rsidRPr="009163C5" w:rsidRDefault="009163C5" w:rsidP="009163C5">
            <w:pPr>
              <w:pStyle w:val="1"/>
              <w:spacing w:after="0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163C5">
              <w:rPr>
                <w:sz w:val="20"/>
                <w:szCs w:val="20"/>
                <w:lang w:val="en-US"/>
              </w:rPr>
              <w:t>lat.</w:t>
            </w:r>
          </w:p>
        </w:tc>
        <w:tc>
          <w:tcPr>
            <w:tcW w:w="8542" w:type="dxa"/>
            <w:shd w:val="clear" w:color="auto" w:fill="E2EFD9" w:themeFill="accent6" w:themeFillTint="33"/>
          </w:tcPr>
          <w:p w14:paraId="51374269" w14:textId="77777777" w:rsidR="009163C5" w:rsidRPr="009163C5" w:rsidRDefault="009163C5" w:rsidP="009163C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proofErr w:type="spellStart"/>
            <w:r w:rsidRPr="009163C5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Gal’perin</w:t>
            </w:r>
            <w:proofErr w:type="spellEnd"/>
            <w:r w:rsidRPr="009163C5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I.R. (1958) </w:t>
            </w:r>
            <w:proofErr w:type="spellStart"/>
            <w:r w:rsidRPr="009163C5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>Ocherki</w:t>
            </w:r>
            <w:proofErr w:type="spellEnd"/>
            <w:r w:rsidRPr="009163C5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 xml:space="preserve"> po </w:t>
            </w:r>
            <w:proofErr w:type="spellStart"/>
            <w:r w:rsidRPr="009163C5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>stilistike</w:t>
            </w:r>
            <w:proofErr w:type="spellEnd"/>
            <w:r w:rsidRPr="009163C5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9163C5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>anglijskogo</w:t>
            </w:r>
            <w:proofErr w:type="spellEnd"/>
            <w:r w:rsidRPr="009163C5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9163C5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>yazyka</w:t>
            </w:r>
            <w:proofErr w:type="spellEnd"/>
            <w:r w:rsidRPr="009163C5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[Notes on the style of the English language]. Moscow, </w:t>
            </w:r>
            <w:proofErr w:type="spellStart"/>
            <w:r w:rsidRPr="009163C5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Prosveshchenie</w:t>
            </w:r>
            <w:proofErr w:type="spellEnd"/>
            <w:r w:rsidRPr="009163C5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. 280 p. (in Russian).</w:t>
            </w:r>
          </w:p>
        </w:tc>
      </w:tr>
      <w:bookmarkEnd w:id="0"/>
    </w:tbl>
    <w:p w14:paraId="1330FE69" w14:textId="77777777" w:rsidR="009163C5" w:rsidRDefault="009163C5" w:rsidP="009163C5">
      <w:pPr>
        <w:pStyle w:val="1"/>
        <w:spacing w:after="120" w:line="276" w:lineRule="auto"/>
        <w:ind w:firstLine="709"/>
        <w:jc w:val="both"/>
      </w:pPr>
    </w:p>
    <w:p w14:paraId="71B03287" w14:textId="77777777" w:rsidR="009163C5" w:rsidRDefault="009163C5" w:rsidP="00407536">
      <w:pPr>
        <w:pStyle w:val="1"/>
        <w:spacing w:after="0"/>
        <w:ind w:firstLine="709"/>
        <w:jc w:val="both"/>
      </w:pPr>
      <w:r w:rsidRPr="00FA067A">
        <w:t>Если в списке литературы на русском языке приводится ссылка на переводное издание, то в списке литературы на английском приводятся сведения об оригинальном произведении, включая все основные выходные издательские сведения.</w:t>
      </w:r>
    </w:p>
    <w:tbl>
      <w:tblPr>
        <w:tblStyle w:val="af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109"/>
        <w:gridCol w:w="8240"/>
      </w:tblGrid>
      <w:tr w:rsidR="009163C5" w14:paraId="1E67BD3B" w14:textId="77777777" w:rsidTr="009163C5">
        <w:trPr>
          <w:jc w:val="center"/>
        </w:trPr>
        <w:tc>
          <w:tcPr>
            <w:tcW w:w="1134" w:type="dxa"/>
            <w:shd w:val="clear" w:color="auto" w:fill="C5E0B3" w:themeFill="accent6" w:themeFillTint="66"/>
            <w:vAlign w:val="center"/>
          </w:tcPr>
          <w:p w14:paraId="0F8F5DC2" w14:textId="77777777" w:rsidR="009163C5" w:rsidRPr="00A030BA" w:rsidRDefault="009163C5" w:rsidP="009163C5">
            <w:pPr>
              <w:pStyle w:val="1"/>
              <w:spacing w:after="0"/>
              <w:ind w:firstLine="0"/>
              <w:jc w:val="both"/>
              <w:rPr>
                <w:sz w:val="20"/>
                <w:szCs w:val="20"/>
              </w:rPr>
            </w:pPr>
            <w:proofErr w:type="spellStart"/>
            <w:r w:rsidRPr="00A030BA">
              <w:rPr>
                <w:sz w:val="20"/>
                <w:szCs w:val="20"/>
              </w:rPr>
              <w:t>кир</w:t>
            </w:r>
            <w:proofErr w:type="spellEnd"/>
            <w:r w:rsidRPr="00A030BA">
              <w:rPr>
                <w:sz w:val="20"/>
                <w:szCs w:val="20"/>
              </w:rPr>
              <w:t>.</w:t>
            </w:r>
          </w:p>
        </w:tc>
        <w:tc>
          <w:tcPr>
            <w:tcW w:w="8542" w:type="dxa"/>
            <w:shd w:val="clear" w:color="auto" w:fill="E2EFD9" w:themeFill="accent6" w:themeFillTint="33"/>
          </w:tcPr>
          <w:p w14:paraId="0A0C8C1C" w14:textId="77777777" w:rsidR="009163C5" w:rsidRPr="00B11D45" w:rsidRDefault="009163C5" w:rsidP="009163C5">
            <w:pPr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</w:pPr>
            <w:proofErr w:type="spellStart"/>
            <w:r w:rsidRPr="00DC5792">
              <w:rPr>
                <w:rFonts w:ascii="Times New Roman" w:eastAsia="Calibri" w:hAnsi="Times New Roman" w:cs="Times New Roman"/>
                <w:i/>
                <w:iCs/>
                <w:color w:val="auto"/>
                <w:sz w:val="22"/>
                <w:szCs w:val="22"/>
                <w:lang w:eastAsia="en-US" w:bidi="ar-SA"/>
              </w:rPr>
              <w:t>Маслоу</w:t>
            </w:r>
            <w:proofErr w:type="spellEnd"/>
            <w:r w:rsidRPr="00DC5792">
              <w:rPr>
                <w:rFonts w:ascii="Times New Roman" w:eastAsia="Calibri" w:hAnsi="Times New Roman" w:cs="Times New Roman"/>
                <w:i/>
                <w:iCs/>
                <w:color w:val="auto"/>
                <w:sz w:val="22"/>
                <w:szCs w:val="22"/>
                <w:lang w:eastAsia="en-US" w:bidi="ar-SA"/>
              </w:rPr>
              <w:t xml:space="preserve"> А.Г.</w:t>
            </w:r>
            <w:r w:rsidRPr="00DC5792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Мотивация и личность / пер. с англ. Т. Гутмана, Н. Мухиной; ред. Е</w:t>
            </w:r>
            <w:r w:rsidRPr="00DC5792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 xml:space="preserve">. </w:t>
            </w:r>
            <w:r w:rsidRPr="00DC5792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Ильин</w:t>
            </w:r>
            <w:r w:rsidRPr="00DC5792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 xml:space="preserve">. </w:t>
            </w:r>
            <w:r w:rsidRPr="00DC5792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СПб</w:t>
            </w:r>
            <w:r w:rsidRPr="00DC5792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 xml:space="preserve">.: </w:t>
            </w:r>
            <w:r w:rsidRPr="00DC5792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Питер</w:t>
            </w:r>
            <w:r w:rsidRPr="00DC5792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 xml:space="preserve">, 2019. 400 </w:t>
            </w:r>
            <w:r w:rsidRPr="00DC5792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с</w:t>
            </w:r>
            <w:r w:rsidRPr="00DC5792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.</w:t>
            </w:r>
          </w:p>
        </w:tc>
      </w:tr>
      <w:tr w:rsidR="009163C5" w:rsidRPr="00881953" w14:paraId="1EB937E2" w14:textId="77777777" w:rsidTr="009163C5">
        <w:trPr>
          <w:jc w:val="center"/>
        </w:trPr>
        <w:tc>
          <w:tcPr>
            <w:tcW w:w="1134" w:type="dxa"/>
            <w:shd w:val="clear" w:color="auto" w:fill="C5E0B3" w:themeFill="accent6" w:themeFillTint="66"/>
            <w:vAlign w:val="center"/>
          </w:tcPr>
          <w:p w14:paraId="0CD3369C" w14:textId="77777777" w:rsidR="009163C5" w:rsidRPr="00A030BA" w:rsidRDefault="009163C5" w:rsidP="009163C5">
            <w:pPr>
              <w:pStyle w:val="1"/>
              <w:spacing w:after="0"/>
              <w:ind w:firstLine="0"/>
              <w:jc w:val="both"/>
              <w:rPr>
                <w:sz w:val="20"/>
                <w:szCs w:val="20"/>
                <w:lang w:val="en-US"/>
              </w:rPr>
            </w:pPr>
            <w:r w:rsidRPr="00A030BA">
              <w:rPr>
                <w:sz w:val="20"/>
                <w:szCs w:val="20"/>
                <w:lang w:val="en-US"/>
              </w:rPr>
              <w:t>lat.</w:t>
            </w:r>
          </w:p>
        </w:tc>
        <w:tc>
          <w:tcPr>
            <w:tcW w:w="8542" w:type="dxa"/>
            <w:shd w:val="clear" w:color="auto" w:fill="E2EFD9" w:themeFill="accent6" w:themeFillTint="33"/>
          </w:tcPr>
          <w:p w14:paraId="1DE2BEAA" w14:textId="77777777" w:rsidR="009163C5" w:rsidRPr="00B11D45" w:rsidRDefault="009163C5" w:rsidP="009163C5">
            <w:pPr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</w:pPr>
            <w:r w:rsidRPr="0045054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 xml:space="preserve">Maslow A. (1970) </w:t>
            </w:r>
            <w:r w:rsidRPr="0045054E">
              <w:rPr>
                <w:rFonts w:ascii="Times New Roman" w:eastAsia="Calibri" w:hAnsi="Times New Roman" w:cs="Times New Roman"/>
                <w:i/>
                <w:iCs/>
                <w:color w:val="auto"/>
                <w:sz w:val="22"/>
                <w:szCs w:val="22"/>
                <w:lang w:val="en-US" w:eastAsia="en-US" w:bidi="ar-SA"/>
              </w:rPr>
              <w:t>Motivation and Personality</w:t>
            </w:r>
            <w:r w:rsidRPr="0045054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. N. Y., Harper. 370 p.</w:t>
            </w:r>
          </w:p>
        </w:tc>
      </w:tr>
      <w:tr w:rsidR="009163C5" w14:paraId="76C18857" w14:textId="77777777" w:rsidTr="009163C5">
        <w:trPr>
          <w:jc w:val="center"/>
        </w:trPr>
        <w:tc>
          <w:tcPr>
            <w:tcW w:w="1134" w:type="dxa"/>
            <w:shd w:val="clear" w:color="auto" w:fill="C5E0B3" w:themeFill="accent6" w:themeFillTint="66"/>
            <w:vAlign w:val="center"/>
          </w:tcPr>
          <w:p w14:paraId="42A18E73" w14:textId="77777777" w:rsidR="009163C5" w:rsidRPr="00A030BA" w:rsidRDefault="009163C5" w:rsidP="009163C5">
            <w:pPr>
              <w:pStyle w:val="1"/>
              <w:spacing w:after="0"/>
              <w:ind w:firstLine="0"/>
              <w:jc w:val="both"/>
              <w:rPr>
                <w:sz w:val="20"/>
                <w:szCs w:val="20"/>
              </w:rPr>
            </w:pPr>
            <w:proofErr w:type="spellStart"/>
            <w:r w:rsidRPr="00A030BA">
              <w:rPr>
                <w:sz w:val="20"/>
                <w:szCs w:val="20"/>
              </w:rPr>
              <w:t>кир</w:t>
            </w:r>
            <w:proofErr w:type="spellEnd"/>
            <w:r w:rsidRPr="00A030BA">
              <w:rPr>
                <w:sz w:val="20"/>
                <w:szCs w:val="20"/>
              </w:rPr>
              <w:t>.</w:t>
            </w:r>
          </w:p>
        </w:tc>
        <w:tc>
          <w:tcPr>
            <w:tcW w:w="8542" w:type="dxa"/>
            <w:shd w:val="clear" w:color="auto" w:fill="E2EFD9" w:themeFill="accent6" w:themeFillTint="33"/>
          </w:tcPr>
          <w:p w14:paraId="4AE2B834" w14:textId="77777777" w:rsidR="009163C5" w:rsidRPr="00AB6D8F" w:rsidRDefault="009163C5" w:rsidP="009163C5">
            <w:pPr>
              <w:pStyle w:val="1"/>
              <w:shd w:val="clear" w:color="auto" w:fill="E2EFD9" w:themeFill="accent6" w:themeFillTint="33"/>
              <w:spacing w:after="0"/>
              <w:ind w:firstLine="0"/>
              <w:jc w:val="both"/>
              <w:rPr>
                <w:sz w:val="22"/>
                <w:szCs w:val="22"/>
              </w:rPr>
            </w:pPr>
            <w:proofErr w:type="spellStart"/>
            <w:r w:rsidRPr="00B11D45">
              <w:rPr>
                <w:rFonts w:eastAsia="Calibri"/>
                <w:i/>
                <w:iCs/>
                <w:color w:val="auto"/>
                <w:sz w:val="22"/>
                <w:szCs w:val="22"/>
                <w:lang w:eastAsia="en-US" w:bidi="ar-SA"/>
              </w:rPr>
              <w:t>Дакетт</w:t>
            </w:r>
            <w:proofErr w:type="spellEnd"/>
            <w:r w:rsidRPr="00B11D45">
              <w:rPr>
                <w:rFonts w:eastAsia="Calibri"/>
                <w:i/>
                <w:iCs/>
                <w:color w:val="auto"/>
                <w:sz w:val="22"/>
                <w:szCs w:val="22"/>
                <w:lang w:eastAsia="en-US" w:bidi="ar-SA"/>
              </w:rPr>
              <w:t xml:space="preserve"> Дж.</w:t>
            </w:r>
            <w:r w:rsidRPr="00B11D45"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11D45">
              <w:rPr>
                <w:rFonts w:eastAsia="Calibri"/>
                <w:color w:val="auto"/>
                <w:sz w:val="22"/>
                <w:szCs w:val="22"/>
                <w:lang w:val="en-US" w:eastAsia="en-US" w:bidi="ar-SA"/>
              </w:rPr>
              <w:t>Javascript</w:t>
            </w:r>
            <w:proofErr w:type="spellEnd"/>
            <w:r w:rsidRPr="00B11D45"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  <w:t xml:space="preserve"> и </w:t>
            </w:r>
            <w:r w:rsidRPr="00B11D45">
              <w:rPr>
                <w:rFonts w:eastAsia="Calibri"/>
                <w:color w:val="auto"/>
                <w:sz w:val="22"/>
                <w:szCs w:val="22"/>
                <w:lang w:val="en-US" w:eastAsia="en-US" w:bidi="ar-SA"/>
              </w:rPr>
              <w:t>jQuery</w:t>
            </w:r>
            <w:r w:rsidRPr="00B11D45"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  <w:t xml:space="preserve">. Интерактивная веб-разработка / пер. с англ. М.А. </w:t>
            </w:r>
            <w:proofErr w:type="spellStart"/>
            <w:r w:rsidRPr="00B11D45"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  <w:t>Райтмана</w:t>
            </w:r>
            <w:proofErr w:type="spellEnd"/>
            <w:r w:rsidRPr="00B11D45"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  <w:t xml:space="preserve">; под ред. Е.А. Истоминой. М.: </w:t>
            </w:r>
            <w:proofErr w:type="spellStart"/>
            <w:r w:rsidRPr="00B11D45"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  <w:t>Эксмо</w:t>
            </w:r>
            <w:proofErr w:type="spellEnd"/>
            <w:r w:rsidRPr="00B11D45"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  <w:t xml:space="preserve">, 2017. </w:t>
            </w:r>
            <w:r w:rsidRPr="00AB6D8F"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  <w:t>640 с.</w:t>
            </w:r>
          </w:p>
        </w:tc>
      </w:tr>
      <w:tr w:rsidR="009163C5" w14:paraId="62BF32A0" w14:textId="77777777" w:rsidTr="009163C5">
        <w:trPr>
          <w:jc w:val="center"/>
        </w:trPr>
        <w:tc>
          <w:tcPr>
            <w:tcW w:w="1134" w:type="dxa"/>
            <w:shd w:val="clear" w:color="auto" w:fill="C5E0B3" w:themeFill="accent6" w:themeFillTint="66"/>
            <w:vAlign w:val="center"/>
          </w:tcPr>
          <w:p w14:paraId="79986F8F" w14:textId="77777777" w:rsidR="009163C5" w:rsidRPr="00A030BA" w:rsidRDefault="009163C5" w:rsidP="009163C5">
            <w:pPr>
              <w:pStyle w:val="1"/>
              <w:spacing w:after="0"/>
              <w:ind w:firstLine="0"/>
              <w:jc w:val="both"/>
              <w:rPr>
                <w:sz w:val="20"/>
                <w:szCs w:val="20"/>
                <w:lang w:val="en-US"/>
              </w:rPr>
            </w:pPr>
            <w:r w:rsidRPr="00A030BA">
              <w:rPr>
                <w:sz w:val="20"/>
                <w:szCs w:val="20"/>
                <w:lang w:val="en-US"/>
              </w:rPr>
              <w:t>lat.</w:t>
            </w:r>
          </w:p>
        </w:tc>
        <w:tc>
          <w:tcPr>
            <w:tcW w:w="8542" w:type="dxa"/>
            <w:shd w:val="clear" w:color="auto" w:fill="E2EFD9" w:themeFill="accent6" w:themeFillTint="33"/>
          </w:tcPr>
          <w:p w14:paraId="67FCA7D3" w14:textId="77777777" w:rsidR="009163C5" w:rsidRPr="00B11D45" w:rsidRDefault="009163C5" w:rsidP="009163C5">
            <w:pPr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B11D4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 xml:space="preserve">Duckett J. (2014) </w:t>
            </w:r>
            <w:r w:rsidRPr="00B11D45">
              <w:rPr>
                <w:rFonts w:ascii="Times New Roman" w:eastAsia="Calibri" w:hAnsi="Times New Roman" w:cs="Times New Roman"/>
                <w:i/>
                <w:iCs/>
                <w:color w:val="auto"/>
                <w:sz w:val="22"/>
                <w:szCs w:val="22"/>
                <w:lang w:val="en-US" w:eastAsia="en-US" w:bidi="ar-SA"/>
              </w:rPr>
              <w:t xml:space="preserve">JavaScript and </w:t>
            </w:r>
            <w:proofErr w:type="spellStart"/>
            <w:r w:rsidRPr="00B11D45">
              <w:rPr>
                <w:rFonts w:ascii="Times New Roman" w:eastAsia="Calibri" w:hAnsi="Times New Roman" w:cs="Times New Roman"/>
                <w:i/>
                <w:iCs/>
                <w:color w:val="auto"/>
                <w:sz w:val="22"/>
                <w:szCs w:val="22"/>
                <w:lang w:val="en-US" w:eastAsia="en-US" w:bidi="ar-SA"/>
              </w:rPr>
              <w:t>JQuery</w:t>
            </w:r>
            <w:proofErr w:type="spellEnd"/>
            <w:r w:rsidRPr="00B11D45">
              <w:rPr>
                <w:rFonts w:ascii="Times New Roman" w:eastAsia="Calibri" w:hAnsi="Times New Roman" w:cs="Times New Roman"/>
                <w:i/>
                <w:iCs/>
                <w:color w:val="auto"/>
                <w:sz w:val="22"/>
                <w:szCs w:val="22"/>
                <w:lang w:val="en-US" w:eastAsia="en-US" w:bidi="ar-SA"/>
              </w:rPr>
              <w:t>: Interactive Front-End Web Development</w:t>
            </w:r>
            <w:r w:rsidRPr="00B11D4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 xml:space="preserve">. </w:t>
            </w:r>
            <w:r w:rsidRPr="00B11D4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  <w:proofErr w:type="spellStart"/>
            <w:r w:rsidRPr="00B11D4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vertAlign w:val="superscript"/>
                <w:lang w:val="en-US" w:eastAsia="en-US" w:bidi="ar-SA"/>
              </w:rPr>
              <w:t>st</w:t>
            </w:r>
            <w:proofErr w:type="spellEnd"/>
            <w:r w:rsidRPr="00B11D4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Pr="00B11D4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ed</w:t>
            </w:r>
            <w:r w:rsidRPr="00B11D4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. </w:t>
            </w:r>
            <w:r w:rsidRPr="00B11D4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Wiley</w:t>
            </w:r>
            <w:r w:rsidRPr="00B11D4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. 640 </w:t>
            </w:r>
            <w:r w:rsidRPr="00B11D4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p</w:t>
            </w:r>
            <w:r w:rsidRPr="00B11D4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.</w:t>
            </w:r>
          </w:p>
        </w:tc>
      </w:tr>
    </w:tbl>
    <w:p w14:paraId="5C061052" w14:textId="77777777" w:rsidR="009163C5" w:rsidRDefault="009163C5" w:rsidP="009163C5">
      <w:pPr>
        <w:pStyle w:val="1"/>
        <w:spacing w:after="120" w:line="276" w:lineRule="auto"/>
        <w:ind w:firstLine="709"/>
        <w:jc w:val="both"/>
      </w:pPr>
    </w:p>
    <w:p w14:paraId="6FACFEB7" w14:textId="77777777" w:rsidR="009163C5" w:rsidRDefault="009163C5" w:rsidP="00407536">
      <w:pPr>
        <w:pStyle w:val="1"/>
        <w:spacing w:after="0"/>
        <w:ind w:firstLine="709"/>
        <w:jc w:val="both"/>
      </w:pPr>
      <w:r w:rsidRPr="00982440">
        <w:t>Источники, названия которых в оригинале набраны иероглифами, оформляются в особом порядке.</w:t>
      </w:r>
    </w:p>
    <w:tbl>
      <w:tblPr>
        <w:tblStyle w:val="af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107"/>
        <w:gridCol w:w="8242"/>
      </w:tblGrid>
      <w:tr w:rsidR="009163C5" w14:paraId="64BAE37E" w14:textId="77777777" w:rsidTr="009163C5">
        <w:trPr>
          <w:jc w:val="center"/>
        </w:trPr>
        <w:tc>
          <w:tcPr>
            <w:tcW w:w="1134" w:type="dxa"/>
            <w:shd w:val="clear" w:color="auto" w:fill="C5E0B3" w:themeFill="accent6" w:themeFillTint="66"/>
            <w:vAlign w:val="center"/>
          </w:tcPr>
          <w:p w14:paraId="5AB4A605" w14:textId="77777777" w:rsidR="009163C5" w:rsidRPr="00A030BA" w:rsidRDefault="009163C5" w:rsidP="009163C5">
            <w:pPr>
              <w:pStyle w:val="1"/>
              <w:spacing w:after="0"/>
              <w:ind w:firstLine="0"/>
              <w:jc w:val="both"/>
              <w:rPr>
                <w:sz w:val="20"/>
                <w:szCs w:val="20"/>
              </w:rPr>
            </w:pPr>
            <w:proofErr w:type="spellStart"/>
            <w:r w:rsidRPr="00A030BA">
              <w:rPr>
                <w:sz w:val="20"/>
                <w:szCs w:val="20"/>
              </w:rPr>
              <w:t>кир</w:t>
            </w:r>
            <w:proofErr w:type="spellEnd"/>
            <w:r w:rsidRPr="00A030BA">
              <w:rPr>
                <w:sz w:val="20"/>
                <w:szCs w:val="20"/>
              </w:rPr>
              <w:t>.</w:t>
            </w:r>
          </w:p>
        </w:tc>
        <w:tc>
          <w:tcPr>
            <w:tcW w:w="8542" w:type="dxa"/>
            <w:shd w:val="clear" w:color="auto" w:fill="E2EFD9" w:themeFill="accent6" w:themeFillTint="33"/>
          </w:tcPr>
          <w:p w14:paraId="5F51EB40" w14:textId="77777777" w:rsidR="009163C5" w:rsidRPr="00B11D45" w:rsidRDefault="009163C5" w:rsidP="009163C5">
            <w:pPr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</w:pPr>
            <w:proofErr w:type="spellStart"/>
            <w:r w:rsidRPr="00067525">
              <w:rPr>
                <w:rFonts w:ascii="MS Gothic" w:eastAsia="MS Gothic" w:hAnsi="MS Gothic" w:cs="MS Gothic" w:hint="eastAsia"/>
                <w:color w:val="auto"/>
                <w:sz w:val="22"/>
                <w:szCs w:val="22"/>
                <w:lang w:val="en-US" w:eastAsia="en-US" w:bidi="ar-SA"/>
              </w:rPr>
              <w:t>刘宏</w:t>
            </w:r>
            <w:proofErr w:type="spellEnd"/>
            <w:r w:rsidRPr="0006752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.</w:t>
            </w:r>
            <w:proofErr w:type="spellStart"/>
            <w:r w:rsidRPr="00067525">
              <w:rPr>
                <w:rFonts w:ascii="MS Gothic" w:eastAsia="MS Gothic" w:hAnsi="MS Gothic" w:cs="MS Gothic" w:hint="eastAsia"/>
                <w:color w:val="auto"/>
                <w:sz w:val="22"/>
                <w:szCs w:val="22"/>
                <w:lang w:val="en-US" w:eastAsia="en-US" w:bidi="ar-SA"/>
              </w:rPr>
              <w:t>中国俄</w:t>
            </w:r>
            <w:r w:rsidRPr="00067525">
              <w:rPr>
                <w:rFonts w:ascii="Microsoft JhengHei" w:eastAsia="Microsoft JhengHei" w:hAnsi="Microsoft JhengHei" w:cs="Microsoft JhengHei" w:hint="eastAsia"/>
                <w:color w:val="auto"/>
                <w:sz w:val="22"/>
                <w:szCs w:val="22"/>
                <w:lang w:val="en-US" w:eastAsia="en-US" w:bidi="ar-SA"/>
              </w:rPr>
              <w:t>罗斯年全国高校俄语语言文化知识大赛纪实</w:t>
            </w:r>
            <w:proofErr w:type="spellEnd"/>
            <w:r w:rsidRPr="0006752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.</w:t>
            </w:r>
            <w:proofErr w:type="spellStart"/>
            <w:r w:rsidRPr="00067525">
              <w:rPr>
                <w:rFonts w:ascii="MS Gothic" w:eastAsia="MS Gothic" w:hAnsi="MS Gothic" w:cs="MS Gothic" w:hint="eastAsia"/>
                <w:color w:val="auto"/>
                <w:sz w:val="22"/>
                <w:szCs w:val="22"/>
                <w:lang w:val="en-US" w:eastAsia="en-US" w:bidi="ar-SA"/>
              </w:rPr>
              <w:t>中国俄</w:t>
            </w:r>
            <w:r w:rsidRPr="00067525">
              <w:rPr>
                <w:rFonts w:ascii="Microsoft JhengHei" w:eastAsia="Microsoft JhengHei" w:hAnsi="Microsoft JhengHei" w:cs="Microsoft JhengHei" w:hint="eastAsia"/>
                <w:color w:val="auto"/>
                <w:sz w:val="22"/>
                <w:szCs w:val="22"/>
                <w:lang w:val="en-US" w:eastAsia="en-US" w:bidi="ar-SA"/>
              </w:rPr>
              <w:t>语教学</w:t>
            </w:r>
            <w:proofErr w:type="spellEnd"/>
            <w:r w:rsidRPr="0006752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. 2006 (3) [</w:t>
            </w:r>
            <w:proofErr w:type="spellStart"/>
            <w:r w:rsidRPr="00EF43BD">
              <w:rPr>
                <w:rFonts w:ascii="Times New Roman" w:eastAsia="Calibri" w:hAnsi="Times New Roman" w:cs="Times New Roman"/>
                <w:i/>
                <w:iCs/>
                <w:color w:val="auto"/>
                <w:sz w:val="22"/>
                <w:szCs w:val="22"/>
                <w:lang w:eastAsia="en-US" w:bidi="ar-SA"/>
              </w:rPr>
              <w:t>Лю</w:t>
            </w:r>
            <w:proofErr w:type="spellEnd"/>
            <w:r w:rsidRPr="00EF43BD">
              <w:rPr>
                <w:rFonts w:ascii="Times New Roman" w:eastAsia="Calibri" w:hAnsi="Times New Roman" w:cs="Times New Roman"/>
                <w:i/>
                <w:iCs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EF43BD">
              <w:rPr>
                <w:rFonts w:ascii="Times New Roman" w:eastAsia="Calibri" w:hAnsi="Times New Roman" w:cs="Times New Roman"/>
                <w:i/>
                <w:iCs/>
                <w:color w:val="auto"/>
                <w:sz w:val="22"/>
                <w:szCs w:val="22"/>
                <w:lang w:eastAsia="en-US" w:bidi="ar-SA"/>
              </w:rPr>
              <w:t>Хун</w:t>
            </w:r>
            <w:proofErr w:type="spellEnd"/>
            <w:r w:rsidRPr="0006752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. Документальное сообщение по Общенациональному конкурсу на знание русского языка и культуры среди вузов, посвященному году России в Китае // Преподавание русского языка в Китае. </w:t>
            </w:r>
            <w:r w:rsidRPr="0006752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2006. № 3. С. 1] (</w:t>
            </w:r>
            <w:proofErr w:type="spellStart"/>
            <w:r w:rsidRPr="0006752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на</w:t>
            </w:r>
            <w:proofErr w:type="spellEnd"/>
            <w:r w:rsidRPr="0006752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 xml:space="preserve"> </w:t>
            </w:r>
            <w:proofErr w:type="spellStart"/>
            <w:r w:rsidRPr="0006752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кита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йском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06752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языке</w:t>
            </w:r>
            <w:proofErr w:type="spellEnd"/>
            <w:r w:rsidRPr="0006752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).</w:t>
            </w:r>
          </w:p>
        </w:tc>
      </w:tr>
      <w:tr w:rsidR="009163C5" w:rsidRPr="00BB2E8D" w14:paraId="2D8F6891" w14:textId="77777777" w:rsidTr="009163C5">
        <w:trPr>
          <w:jc w:val="center"/>
        </w:trPr>
        <w:tc>
          <w:tcPr>
            <w:tcW w:w="1134" w:type="dxa"/>
            <w:shd w:val="clear" w:color="auto" w:fill="C5E0B3" w:themeFill="accent6" w:themeFillTint="66"/>
            <w:vAlign w:val="center"/>
          </w:tcPr>
          <w:p w14:paraId="70B65287" w14:textId="77777777" w:rsidR="009163C5" w:rsidRPr="00A030BA" w:rsidRDefault="009163C5" w:rsidP="009163C5">
            <w:pPr>
              <w:pStyle w:val="1"/>
              <w:spacing w:after="0"/>
              <w:ind w:firstLine="0"/>
              <w:jc w:val="both"/>
              <w:rPr>
                <w:sz w:val="20"/>
                <w:szCs w:val="20"/>
                <w:lang w:val="en-US"/>
              </w:rPr>
            </w:pPr>
            <w:r w:rsidRPr="00A030BA">
              <w:rPr>
                <w:sz w:val="20"/>
                <w:szCs w:val="20"/>
                <w:lang w:val="en-US"/>
              </w:rPr>
              <w:t>lat.</w:t>
            </w:r>
          </w:p>
        </w:tc>
        <w:tc>
          <w:tcPr>
            <w:tcW w:w="8542" w:type="dxa"/>
            <w:shd w:val="clear" w:color="auto" w:fill="E2EFD9" w:themeFill="accent6" w:themeFillTint="33"/>
          </w:tcPr>
          <w:p w14:paraId="1D890B9E" w14:textId="77777777" w:rsidR="009163C5" w:rsidRPr="00B11D45" w:rsidRDefault="009163C5" w:rsidP="009163C5">
            <w:pPr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</w:pPr>
            <w:proofErr w:type="spellStart"/>
            <w:r w:rsidRPr="000E0973">
              <w:rPr>
                <w:rFonts w:ascii="MS Gothic" w:eastAsia="MS Gothic" w:hAnsi="MS Gothic" w:cs="MS Gothic" w:hint="eastAsia"/>
                <w:color w:val="auto"/>
                <w:sz w:val="22"/>
                <w:szCs w:val="22"/>
                <w:lang w:val="en-US" w:eastAsia="en-US" w:bidi="ar-SA"/>
              </w:rPr>
              <w:t>刘宏</w:t>
            </w:r>
            <w:r w:rsidRPr="000E097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.</w:t>
            </w:r>
            <w:r w:rsidRPr="000E0973">
              <w:rPr>
                <w:rFonts w:ascii="MS Gothic" w:eastAsia="MS Gothic" w:hAnsi="MS Gothic" w:cs="MS Gothic" w:hint="eastAsia"/>
                <w:color w:val="auto"/>
                <w:sz w:val="22"/>
                <w:szCs w:val="22"/>
                <w:lang w:val="en-US" w:eastAsia="en-US" w:bidi="ar-SA"/>
              </w:rPr>
              <w:t>中国俄</w:t>
            </w:r>
            <w:r w:rsidRPr="000E0973">
              <w:rPr>
                <w:rFonts w:ascii="Microsoft JhengHei" w:eastAsia="Microsoft JhengHei" w:hAnsi="Microsoft JhengHei" w:cs="Microsoft JhengHei" w:hint="eastAsia"/>
                <w:color w:val="auto"/>
                <w:sz w:val="22"/>
                <w:szCs w:val="22"/>
                <w:lang w:val="en-US" w:eastAsia="en-US" w:bidi="ar-SA"/>
              </w:rPr>
              <w:t>罗斯年全国高校俄语语言文化知识大赛纪实</w:t>
            </w:r>
            <w:r w:rsidRPr="000E097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.</w:t>
            </w:r>
            <w:r w:rsidRPr="000E0973">
              <w:rPr>
                <w:rFonts w:ascii="MS Gothic" w:eastAsia="MS Gothic" w:hAnsi="MS Gothic" w:cs="MS Gothic" w:hint="eastAsia"/>
                <w:color w:val="auto"/>
                <w:sz w:val="22"/>
                <w:szCs w:val="22"/>
                <w:lang w:val="en-US" w:eastAsia="en-US" w:bidi="ar-SA"/>
              </w:rPr>
              <w:t>中国俄</w:t>
            </w:r>
            <w:r w:rsidRPr="000E0973">
              <w:rPr>
                <w:rFonts w:ascii="Microsoft JhengHei" w:eastAsia="Microsoft JhengHei" w:hAnsi="Microsoft JhengHei" w:cs="Microsoft JhengHei" w:hint="eastAsia"/>
                <w:color w:val="auto"/>
                <w:sz w:val="22"/>
                <w:szCs w:val="22"/>
                <w:lang w:val="en-US" w:eastAsia="en-US" w:bidi="ar-SA"/>
              </w:rPr>
              <w:t>语教学</w:t>
            </w:r>
            <w:proofErr w:type="spellEnd"/>
            <w:r w:rsidRPr="000E097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 xml:space="preserve">. 2006 (3) [Liu Hong (2006) Documentary report on the National Competition for Knowledge of Russian </w:t>
            </w:r>
            <w:r w:rsidRPr="000E097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lastRenderedPageBreak/>
              <w:t xml:space="preserve">Language and Culture among Universities, dedicated to the Year of Russia in China. </w:t>
            </w:r>
            <w:r w:rsidRPr="007C2A21">
              <w:rPr>
                <w:rFonts w:ascii="Times New Roman" w:eastAsia="Calibri" w:hAnsi="Times New Roman" w:cs="Times New Roman"/>
                <w:i/>
                <w:iCs/>
                <w:color w:val="auto"/>
                <w:sz w:val="22"/>
                <w:szCs w:val="22"/>
                <w:lang w:val="en-US" w:eastAsia="en-US" w:bidi="ar-SA"/>
              </w:rPr>
              <w:t>The Teaching of the Russian Language in China</w:t>
            </w:r>
            <w:r w:rsidRPr="000E097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, no. 3, p. 1] (in Chinese).</w:t>
            </w:r>
          </w:p>
        </w:tc>
      </w:tr>
    </w:tbl>
    <w:p w14:paraId="3073E3D1" w14:textId="77777777" w:rsidR="009163C5" w:rsidRPr="00836578" w:rsidRDefault="009163C5" w:rsidP="009163C5">
      <w:pPr>
        <w:pStyle w:val="1"/>
        <w:spacing w:after="120" w:line="276" w:lineRule="auto"/>
        <w:ind w:firstLine="709"/>
        <w:jc w:val="both"/>
        <w:rPr>
          <w:lang w:val="en-US"/>
        </w:rPr>
      </w:pPr>
    </w:p>
    <w:p w14:paraId="71AB570B" w14:textId="72301DEA" w:rsidR="009163C5" w:rsidRDefault="009163C5" w:rsidP="003701E0">
      <w:pPr>
        <w:pStyle w:val="1"/>
        <w:spacing w:after="120" w:line="276" w:lineRule="auto"/>
        <w:ind w:firstLine="284"/>
        <w:jc w:val="both"/>
      </w:pPr>
      <w:r>
        <w:t xml:space="preserve">Правила оформления различных источников </w:t>
      </w:r>
      <w:r>
        <w:rPr>
          <w:lang w:val="en-US"/>
        </w:rPr>
        <w:t>References</w:t>
      </w:r>
      <w:r w:rsidRPr="009163C5">
        <w:t xml:space="preserve"> </w:t>
      </w:r>
      <w:r>
        <w:t>представлены в Таблице 4.</w:t>
      </w:r>
    </w:p>
    <w:p w14:paraId="3AF8993D" w14:textId="77777777" w:rsidR="00407536" w:rsidRDefault="00407536" w:rsidP="003701E0">
      <w:pPr>
        <w:pStyle w:val="1"/>
        <w:spacing w:after="120" w:line="276" w:lineRule="auto"/>
        <w:ind w:firstLine="284"/>
        <w:jc w:val="both"/>
      </w:pPr>
    </w:p>
    <w:p w14:paraId="08462C67" w14:textId="1637F36B" w:rsidR="009163C5" w:rsidRPr="00595CD3" w:rsidRDefault="009163C5" w:rsidP="009163C5">
      <w:pPr>
        <w:pStyle w:val="1"/>
        <w:tabs>
          <w:tab w:val="left" w:pos="567"/>
          <w:tab w:val="left" w:pos="1134"/>
        </w:tabs>
        <w:spacing w:after="0"/>
        <w:ind w:firstLine="0"/>
        <w:jc w:val="right"/>
        <w:rPr>
          <w:i/>
        </w:rPr>
      </w:pPr>
      <w:r w:rsidRPr="00595CD3">
        <w:rPr>
          <w:i/>
        </w:rPr>
        <w:t xml:space="preserve">Таблица </w:t>
      </w:r>
      <w:r>
        <w:rPr>
          <w:i/>
        </w:rPr>
        <w:t>4</w:t>
      </w:r>
    </w:p>
    <w:p w14:paraId="57D3C4C2" w14:textId="77777777" w:rsidR="00407536" w:rsidRDefault="00407536" w:rsidP="009163C5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bCs/>
          <w:color w:val="auto"/>
          <w:szCs w:val="22"/>
          <w:lang w:eastAsia="en-US" w:bidi="ar-SA"/>
        </w:rPr>
      </w:pPr>
    </w:p>
    <w:p w14:paraId="55372F11" w14:textId="7D2A38D8" w:rsidR="009163C5" w:rsidRPr="009A34BF" w:rsidRDefault="009163C5" w:rsidP="009163C5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bCs/>
          <w:color w:val="auto"/>
          <w:szCs w:val="22"/>
          <w:lang w:eastAsia="en-US" w:bidi="ar-SA"/>
        </w:rPr>
      </w:pPr>
      <w:r w:rsidRPr="009A34BF">
        <w:rPr>
          <w:rFonts w:ascii="Times New Roman" w:eastAsia="Calibri" w:hAnsi="Times New Roman" w:cs="Times New Roman"/>
          <w:b/>
          <w:bCs/>
          <w:color w:val="auto"/>
          <w:szCs w:val="22"/>
          <w:lang w:eastAsia="en-US" w:bidi="ar-SA"/>
        </w:rPr>
        <w:t xml:space="preserve">Примеры оформления </w:t>
      </w:r>
      <w:proofErr w:type="spellStart"/>
      <w:r w:rsidRPr="009A34BF">
        <w:rPr>
          <w:rFonts w:ascii="Times New Roman" w:eastAsia="Calibri" w:hAnsi="Times New Roman" w:cs="Times New Roman"/>
          <w:b/>
          <w:bCs/>
          <w:color w:val="auto"/>
          <w:szCs w:val="22"/>
          <w:lang w:eastAsia="en-US" w:bidi="ar-SA"/>
        </w:rPr>
        <w:t>пристатейных</w:t>
      </w:r>
      <w:proofErr w:type="spellEnd"/>
      <w:r w:rsidRPr="009A34BF">
        <w:rPr>
          <w:rFonts w:ascii="Times New Roman" w:eastAsia="Calibri" w:hAnsi="Times New Roman" w:cs="Times New Roman"/>
          <w:b/>
          <w:bCs/>
          <w:color w:val="auto"/>
          <w:szCs w:val="22"/>
          <w:lang w:eastAsia="en-US" w:bidi="ar-SA"/>
        </w:rPr>
        <w:t xml:space="preserve"> списков литературы</w:t>
      </w:r>
      <w:r>
        <w:rPr>
          <w:rFonts w:ascii="Times New Roman" w:eastAsia="Calibri" w:hAnsi="Times New Roman" w:cs="Times New Roman"/>
          <w:b/>
          <w:bCs/>
          <w:color w:val="auto"/>
          <w:szCs w:val="22"/>
          <w:lang w:eastAsia="en-US" w:bidi="ar-SA"/>
        </w:rPr>
        <w:t xml:space="preserve"> на латинице</w:t>
      </w:r>
    </w:p>
    <w:p w14:paraId="41157292" w14:textId="77777777" w:rsidR="009163C5" w:rsidRPr="009A34BF" w:rsidRDefault="009163C5" w:rsidP="009163C5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</w:p>
    <w:p w14:paraId="6ED92B3F" w14:textId="14ED4330" w:rsidR="009163C5" w:rsidRDefault="009163C5" w:rsidP="009163C5">
      <w:pPr>
        <w:jc w:val="center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 w:bidi="ar-SA"/>
        </w:rPr>
      </w:pPr>
      <w:r w:rsidRPr="009163C5">
        <w:rPr>
          <w:rFonts w:ascii="Times New Roman" w:eastAsia="Calibri" w:hAnsi="Times New Roman" w:cs="Times New Roman"/>
          <w:b/>
          <w:bCs/>
          <w:i/>
          <w:iCs/>
          <w:color w:val="auto"/>
          <w:lang w:eastAsia="en-US" w:bidi="ar-SA"/>
        </w:rPr>
        <w:t>Статьи из научных журналов и сборников</w:t>
      </w:r>
    </w:p>
    <w:p w14:paraId="6D374A4C" w14:textId="77777777" w:rsidR="00407536" w:rsidRPr="009163C5" w:rsidRDefault="00407536" w:rsidP="009163C5">
      <w:pPr>
        <w:jc w:val="center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 w:bidi="ar-SA"/>
        </w:rPr>
      </w:pPr>
    </w:p>
    <w:p w14:paraId="43BFDDA5" w14:textId="6912A7F0" w:rsidR="009163C5" w:rsidRPr="009163C5" w:rsidRDefault="009163C5" w:rsidP="00407536">
      <w:pPr>
        <w:pStyle w:val="1"/>
        <w:spacing w:after="0"/>
        <w:ind w:firstLine="709"/>
        <w:jc w:val="both"/>
        <w:rPr>
          <w:lang w:eastAsia="en-US" w:bidi="en-US"/>
        </w:rPr>
      </w:pPr>
      <w:r w:rsidRPr="009163C5">
        <w:t xml:space="preserve">Название журнала или сборника (в транслитерированной форме) выделяется </w:t>
      </w:r>
      <w:r w:rsidRPr="009163C5">
        <w:rPr>
          <w:i/>
          <w:iCs/>
        </w:rPr>
        <w:t>курсивом</w:t>
      </w:r>
      <w:r w:rsidRPr="009163C5">
        <w:t>. В списке литературы на латинице (в отличие от списка на кириллице) не используются знаки «/» и «//» для разделения структурных элементов библиографического описания.</w:t>
      </w:r>
      <w:r w:rsidR="002B3762">
        <w:t xml:space="preserve"> </w:t>
      </w:r>
      <w:r w:rsidRPr="009163C5">
        <w:rPr>
          <w:lang w:val="en-US"/>
        </w:rPr>
        <w:t>DOI</w:t>
      </w:r>
      <w:r w:rsidRPr="009163C5">
        <w:t xml:space="preserve"> указывается в конце ссылки, после указания языка публикации.</w:t>
      </w:r>
    </w:p>
    <w:tbl>
      <w:tblPr>
        <w:tblStyle w:val="af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106"/>
        <w:gridCol w:w="8243"/>
      </w:tblGrid>
      <w:tr w:rsidR="009163C5" w:rsidRPr="002B3762" w14:paraId="223C503C" w14:textId="77777777" w:rsidTr="009163C5">
        <w:trPr>
          <w:jc w:val="center"/>
        </w:trPr>
        <w:tc>
          <w:tcPr>
            <w:tcW w:w="1134" w:type="dxa"/>
            <w:shd w:val="clear" w:color="auto" w:fill="C5E0B3" w:themeFill="accent6" w:themeFillTint="66"/>
            <w:vAlign w:val="center"/>
          </w:tcPr>
          <w:p w14:paraId="32A6DC8F" w14:textId="77777777" w:rsidR="009163C5" w:rsidRPr="002B3762" w:rsidRDefault="009163C5" w:rsidP="009163C5">
            <w:pPr>
              <w:pStyle w:val="1"/>
              <w:spacing w:after="0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2B3762">
              <w:rPr>
                <w:sz w:val="20"/>
                <w:szCs w:val="20"/>
              </w:rPr>
              <w:t>кир</w:t>
            </w:r>
            <w:proofErr w:type="spellEnd"/>
            <w:r w:rsidRPr="002B3762">
              <w:rPr>
                <w:sz w:val="20"/>
                <w:szCs w:val="20"/>
              </w:rPr>
              <w:t>.</w:t>
            </w:r>
          </w:p>
        </w:tc>
        <w:tc>
          <w:tcPr>
            <w:tcW w:w="8542" w:type="dxa"/>
            <w:shd w:val="clear" w:color="auto" w:fill="E2EFD9" w:themeFill="accent6" w:themeFillTint="33"/>
          </w:tcPr>
          <w:p w14:paraId="466816B7" w14:textId="77777777" w:rsidR="009163C5" w:rsidRPr="002B3762" w:rsidRDefault="009163C5" w:rsidP="009163C5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 w:bidi="ar-SA"/>
              </w:rPr>
              <w:t xml:space="preserve">Поливанова К.Н.,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 w:bidi="ar-SA"/>
              </w:rPr>
              <w:t>Любицкая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 w:bidi="ar-SA"/>
              </w:rPr>
              <w:t xml:space="preserve"> К.А.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Семейное образование в России и за рубежом </w:t>
            </w:r>
            <w:r w:rsidRPr="0040753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//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Современная зарубежная психология. 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2017. Т. 6, № 2. С. 72–80. DOI: 10.17759/jmfp.2017060208</w:t>
            </w:r>
          </w:p>
        </w:tc>
      </w:tr>
      <w:tr w:rsidR="009163C5" w:rsidRPr="002B3762" w14:paraId="4AB67171" w14:textId="77777777" w:rsidTr="009163C5">
        <w:trPr>
          <w:jc w:val="center"/>
        </w:trPr>
        <w:tc>
          <w:tcPr>
            <w:tcW w:w="1134" w:type="dxa"/>
            <w:shd w:val="clear" w:color="auto" w:fill="C5E0B3" w:themeFill="accent6" w:themeFillTint="66"/>
            <w:vAlign w:val="center"/>
          </w:tcPr>
          <w:p w14:paraId="7EDEDAE5" w14:textId="77777777" w:rsidR="009163C5" w:rsidRPr="002B3762" w:rsidRDefault="009163C5" w:rsidP="009163C5">
            <w:pPr>
              <w:pStyle w:val="1"/>
              <w:spacing w:after="0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2B3762">
              <w:rPr>
                <w:sz w:val="20"/>
                <w:szCs w:val="20"/>
                <w:lang w:val="en-US"/>
              </w:rPr>
              <w:t>lat.</w:t>
            </w:r>
          </w:p>
        </w:tc>
        <w:tc>
          <w:tcPr>
            <w:tcW w:w="8542" w:type="dxa"/>
            <w:shd w:val="clear" w:color="auto" w:fill="E2EFD9" w:themeFill="accent6" w:themeFillTint="33"/>
          </w:tcPr>
          <w:p w14:paraId="46807FDF" w14:textId="1E0BDA38" w:rsidR="009163C5" w:rsidRPr="002B3762" w:rsidRDefault="009163C5" w:rsidP="002B376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Polivanova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K.N.,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Lyubitskaya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K.A. (2017)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Semejnoe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obrazovanie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v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Rossii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i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za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rubezhom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[Homeschooling in Russia and abroad]. </w:t>
            </w:r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 xml:space="preserve">Journal of Modern Foreign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Psyphology</w:t>
            </w:r>
            <w:proofErr w:type="spellEnd"/>
            <w:r w:rsid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.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r w:rsid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V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ol</w:t>
            </w:r>
            <w:r w:rsidRPr="0083657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. 6</w:t>
            </w:r>
            <w:r w:rsidR="002B3762" w:rsidRPr="0083657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. </w:t>
            </w:r>
            <w:r w:rsid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N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o</w:t>
            </w:r>
            <w:r w:rsidRPr="0083657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. 2</w:t>
            </w:r>
            <w:r w:rsidR="002B3762" w:rsidRPr="0083657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. </w:t>
            </w:r>
            <w:r w:rsid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P</w:t>
            </w:r>
            <w:r w:rsidRPr="0083657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. 72–80. (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in</w:t>
            </w:r>
            <w:r w:rsidRPr="0083657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Russian</w:t>
            </w:r>
            <w:r w:rsidRPr="0083657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). </w:t>
            </w:r>
            <w:r w:rsidRPr="002B3762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val="en-US" w:eastAsia="en-US" w:bidi="ar-SA"/>
              </w:rPr>
              <w:t>DOI</w:t>
            </w:r>
            <w:r w:rsidRPr="002B3762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en-US" w:bidi="ar-SA"/>
              </w:rPr>
              <w:t>: 10.17759/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val="en-US" w:eastAsia="en-US" w:bidi="ar-SA"/>
              </w:rPr>
              <w:t>jmfp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en-US" w:bidi="ar-SA"/>
              </w:rPr>
              <w:t>.2017060208</w:t>
            </w:r>
          </w:p>
        </w:tc>
      </w:tr>
      <w:tr w:rsidR="009163C5" w:rsidRPr="002B3762" w14:paraId="43B5ACD0" w14:textId="77777777" w:rsidTr="009163C5">
        <w:trPr>
          <w:jc w:val="center"/>
        </w:trPr>
        <w:tc>
          <w:tcPr>
            <w:tcW w:w="1134" w:type="dxa"/>
            <w:shd w:val="clear" w:color="auto" w:fill="C5E0B3" w:themeFill="accent6" w:themeFillTint="66"/>
            <w:vAlign w:val="center"/>
          </w:tcPr>
          <w:p w14:paraId="542AD750" w14:textId="77777777" w:rsidR="009163C5" w:rsidRPr="002B3762" w:rsidRDefault="009163C5" w:rsidP="009163C5">
            <w:pPr>
              <w:pStyle w:val="1"/>
              <w:spacing w:after="0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2B3762">
              <w:rPr>
                <w:sz w:val="20"/>
                <w:szCs w:val="20"/>
              </w:rPr>
              <w:t>кир</w:t>
            </w:r>
            <w:proofErr w:type="spellEnd"/>
            <w:r w:rsidRPr="002B3762">
              <w:rPr>
                <w:sz w:val="20"/>
                <w:szCs w:val="20"/>
              </w:rPr>
              <w:t>.</w:t>
            </w:r>
          </w:p>
        </w:tc>
        <w:tc>
          <w:tcPr>
            <w:tcW w:w="8542" w:type="dxa"/>
            <w:shd w:val="clear" w:color="auto" w:fill="E2EFD9" w:themeFill="accent6" w:themeFillTint="33"/>
          </w:tcPr>
          <w:p w14:paraId="0A92FB0C" w14:textId="77777777" w:rsidR="009163C5" w:rsidRPr="002B3762" w:rsidRDefault="009163C5" w:rsidP="009163C5">
            <w:pPr>
              <w:pStyle w:val="1"/>
              <w:shd w:val="clear" w:color="auto" w:fill="E2EFD9" w:themeFill="accent6" w:themeFillTint="33"/>
              <w:spacing w:after="0"/>
              <w:ind w:firstLine="0"/>
              <w:jc w:val="both"/>
              <w:rPr>
                <w:sz w:val="20"/>
                <w:szCs w:val="20"/>
                <w:lang w:val="en-US"/>
              </w:rPr>
            </w:pPr>
            <w:r w:rsidRPr="002B3762">
              <w:rPr>
                <w:i/>
                <w:iCs/>
                <w:sz w:val="20"/>
                <w:szCs w:val="20"/>
              </w:rPr>
              <w:t>Аверинцев С.С.</w:t>
            </w:r>
            <w:r w:rsidRPr="002B3762">
              <w:rPr>
                <w:sz w:val="20"/>
                <w:szCs w:val="20"/>
              </w:rPr>
              <w:t xml:space="preserve"> Авторство и </w:t>
            </w:r>
            <w:r w:rsidRPr="00407536">
              <w:rPr>
                <w:color w:val="auto"/>
                <w:sz w:val="20"/>
                <w:szCs w:val="20"/>
              </w:rPr>
              <w:t xml:space="preserve">авторитет // Историческая </w:t>
            </w:r>
            <w:r w:rsidRPr="002B3762">
              <w:rPr>
                <w:sz w:val="20"/>
                <w:szCs w:val="20"/>
              </w:rPr>
              <w:t>поэтика. Литературные эпохи и типы художественного сознания. М.: Нас</w:t>
            </w:r>
            <w:proofErr w:type="spellStart"/>
            <w:r w:rsidRPr="002B3762">
              <w:rPr>
                <w:sz w:val="20"/>
                <w:szCs w:val="20"/>
                <w:lang w:val="en-US"/>
              </w:rPr>
              <w:t>ледие</w:t>
            </w:r>
            <w:proofErr w:type="spellEnd"/>
            <w:r w:rsidRPr="002B3762">
              <w:rPr>
                <w:sz w:val="20"/>
                <w:szCs w:val="20"/>
                <w:lang w:val="en-US"/>
              </w:rPr>
              <w:t>, 1994. С. 105–125.</w:t>
            </w:r>
          </w:p>
        </w:tc>
      </w:tr>
      <w:tr w:rsidR="009163C5" w:rsidRPr="002B3762" w14:paraId="62A6604E" w14:textId="77777777" w:rsidTr="009163C5">
        <w:trPr>
          <w:jc w:val="center"/>
        </w:trPr>
        <w:tc>
          <w:tcPr>
            <w:tcW w:w="1134" w:type="dxa"/>
            <w:shd w:val="clear" w:color="auto" w:fill="C5E0B3" w:themeFill="accent6" w:themeFillTint="66"/>
            <w:vAlign w:val="center"/>
          </w:tcPr>
          <w:p w14:paraId="2BB37CE8" w14:textId="77777777" w:rsidR="009163C5" w:rsidRPr="002B3762" w:rsidRDefault="009163C5" w:rsidP="009163C5">
            <w:pPr>
              <w:pStyle w:val="1"/>
              <w:spacing w:after="0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2B3762">
              <w:rPr>
                <w:sz w:val="20"/>
                <w:szCs w:val="20"/>
                <w:lang w:val="en-US"/>
              </w:rPr>
              <w:t>lat.</w:t>
            </w:r>
          </w:p>
        </w:tc>
        <w:tc>
          <w:tcPr>
            <w:tcW w:w="8542" w:type="dxa"/>
            <w:shd w:val="clear" w:color="auto" w:fill="E2EFD9" w:themeFill="accent6" w:themeFillTint="33"/>
          </w:tcPr>
          <w:p w14:paraId="1FCBA5DA" w14:textId="4DAF53C7" w:rsidR="009163C5" w:rsidRPr="002B3762" w:rsidRDefault="009163C5" w:rsidP="002B376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Averintsev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S.S. (1994)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Avtorstvo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i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avtoritet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[Authorship and authority].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Istoricheskaya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poetika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 xml:space="preserve">.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Literaturnye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epokhi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i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tipy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khudozhestvennogo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soznaniya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[Historical poetics. Literary ages and types of artistic consciousness]. Moscow,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Nasledie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Publishing</w:t>
            </w:r>
            <w:r w:rsid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, P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. 105–125. 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(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In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Russian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).</w:t>
            </w:r>
          </w:p>
        </w:tc>
      </w:tr>
    </w:tbl>
    <w:p w14:paraId="23C96E73" w14:textId="77777777" w:rsidR="009163C5" w:rsidRPr="009163C5" w:rsidRDefault="009163C5" w:rsidP="009163C5">
      <w:pPr>
        <w:pStyle w:val="1"/>
        <w:tabs>
          <w:tab w:val="left" w:pos="993"/>
        </w:tabs>
        <w:spacing w:after="0"/>
        <w:ind w:firstLine="0"/>
        <w:jc w:val="both"/>
      </w:pPr>
    </w:p>
    <w:p w14:paraId="019EEAA7" w14:textId="77777777" w:rsidR="009163C5" w:rsidRPr="009163C5" w:rsidRDefault="009163C5" w:rsidP="00407536">
      <w:pPr>
        <w:pStyle w:val="1"/>
        <w:spacing w:after="0"/>
        <w:ind w:firstLine="709"/>
        <w:jc w:val="both"/>
      </w:pPr>
      <w:r w:rsidRPr="009163C5">
        <w:t xml:space="preserve">Если у отечественного журнала не предусмотрено отдельно название на английском языке, приводится только его </w:t>
      </w:r>
      <w:proofErr w:type="spellStart"/>
      <w:r w:rsidRPr="009163C5">
        <w:t>транслит</w:t>
      </w:r>
      <w:proofErr w:type="spellEnd"/>
      <w:r w:rsidRPr="009163C5">
        <w:t>.</w:t>
      </w:r>
    </w:p>
    <w:tbl>
      <w:tblPr>
        <w:tblStyle w:val="af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103"/>
        <w:gridCol w:w="8246"/>
      </w:tblGrid>
      <w:tr w:rsidR="009163C5" w:rsidRPr="002B3762" w14:paraId="6F6C17EE" w14:textId="77777777" w:rsidTr="009163C5">
        <w:trPr>
          <w:jc w:val="center"/>
        </w:trPr>
        <w:tc>
          <w:tcPr>
            <w:tcW w:w="1134" w:type="dxa"/>
            <w:shd w:val="clear" w:color="auto" w:fill="C5E0B3" w:themeFill="accent6" w:themeFillTint="66"/>
            <w:vAlign w:val="center"/>
          </w:tcPr>
          <w:p w14:paraId="489CB6F9" w14:textId="77777777" w:rsidR="009163C5" w:rsidRPr="002B3762" w:rsidRDefault="009163C5" w:rsidP="009163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2B376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кир</w:t>
            </w:r>
            <w:proofErr w:type="spellEnd"/>
            <w:r w:rsidRPr="002B376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8542" w:type="dxa"/>
            <w:shd w:val="clear" w:color="auto" w:fill="E2EFD9" w:themeFill="accent6" w:themeFillTint="33"/>
          </w:tcPr>
          <w:p w14:paraId="3F24520A" w14:textId="77777777" w:rsidR="009163C5" w:rsidRPr="002B3762" w:rsidRDefault="009163C5" w:rsidP="009163C5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 w:bidi="ar-SA"/>
              </w:rPr>
              <w:t>Буданцев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 w:bidi="ar-SA"/>
              </w:rPr>
              <w:t xml:space="preserve"> Д.В.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Цифровизация в сфере образования: обзор российских научных публикаций // Молодой ученый. 2020. № 27. С. 120–127 [Электронный ресурс]. – URL: https://moluch.ru/archive/317/72477/ (дата обращения: 14.04.2021).</w:t>
            </w:r>
          </w:p>
        </w:tc>
      </w:tr>
      <w:tr w:rsidR="009163C5" w:rsidRPr="00BB2E8D" w14:paraId="6BD335BC" w14:textId="77777777" w:rsidTr="009163C5">
        <w:trPr>
          <w:jc w:val="center"/>
        </w:trPr>
        <w:tc>
          <w:tcPr>
            <w:tcW w:w="1134" w:type="dxa"/>
            <w:shd w:val="clear" w:color="auto" w:fill="C5E0B3" w:themeFill="accent6" w:themeFillTint="66"/>
            <w:vAlign w:val="center"/>
          </w:tcPr>
          <w:p w14:paraId="20DEFE8C" w14:textId="77777777" w:rsidR="009163C5" w:rsidRPr="002B3762" w:rsidRDefault="009163C5" w:rsidP="009163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B376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lat.</w:t>
            </w:r>
          </w:p>
        </w:tc>
        <w:tc>
          <w:tcPr>
            <w:tcW w:w="8542" w:type="dxa"/>
            <w:shd w:val="clear" w:color="auto" w:fill="E2EFD9" w:themeFill="accent6" w:themeFillTint="33"/>
          </w:tcPr>
          <w:p w14:paraId="25D808B8" w14:textId="3FE9EB73" w:rsidR="009163C5" w:rsidRPr="002B3762" w:rsidRDefault="009163C5" w:rsidP="002B376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Budantsev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D.V. (2020)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Tsifrovizatsiya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v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sfere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obrazovaniya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: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obzor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rossijskikh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nauchnykh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publikatsij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[Digitalization in education: a review of Russian scientific publications].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Molodoj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uchenyj</w:t>
            </w:r>
            <w:proofErr w:type="spellEnd"/>
            <w:r w:rsid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 xml:space="preserve">. </w:t>
            </w:r>
            <w:r w:rsidR="002B3762" w:rsidRPr="002B3762">
              <w:rPr>
                <w:rFonts w:ascii="Times New Roman" w:eastAsia="Calibri" w:hAnsi="Times New Roman" w:cs="Times New Roman"/>
                <w:iCs/>
                <w:color w:val="auto"/>
                <w:sz w:val="20"/>
                <w:szCs w:val="20"/>
                <w:lang w:val="en-US" w:eastAsia="en-US" w:bidi="ar-SA"/>
              </w:rPr>
              <w:t>N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o. 27</w:t>
            </w:r>
            <w:r w:rsid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. P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. 120–127. Available at: https://moluch.ru/archive/317/72477/ (</w:t>
            </w:r>
            <w:r w:rsidRPr="007A1579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d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ate of the application: 14.04.2021) (in Russian).</w:t>
            </w:r>
          </w:p>
        </w:tc>
      </w:tr>
    </w:tbl>
    <w:p w14:paraId="20C164A9" w14:textId="77777777" w:rsidR="009163C5" w:rsidRPr="009163C5" w:rsidRDefault="009163C5" w:rsidP="009163C5">
      <w:pPr>
        <w:pStyle w:val="1"/>
        <w:spacing w:after="0"/>
        <w:ind w:firstLine="0"/>
        <w:jc w:val="both"/>
        <w:rPr>
          <w:lang w:val="en-US"/>
        </w:rPr>
      </w:pPr>
    </w:p>
    <w:p w14:paraId="363F6882" w14:textId="16B5BE9C" w:rsidR="009163C5" w:rsidRDefault="009163C5" w:rsidP="009163C5">
      <w:pPr>
        <w:pStyle w:val="1"/>
        <w:spacing w:after="0"/>
        <w:ind w:firstLine="0"/>
        <w:jc w:val="center"/>
        <w:rPr>
          <w:rFonts w:eastAsia="Calibri"/>
          <w:b/>
          <w:bCs/>
          <w:i/>
          <w:iCs/>
          <w:color w:val="auto"/>
          <w:lang w:eastAsia="en-US" w:bidi="ar-SA"/>
        </w:rPr>
      </w:pPr>
      <w:r w:rsidRPr="009163C5">
        <w:rPr>
          <w:rFonts w:eastAsia="Calibri"/>
          <w:b/>
          <w:bCs/>
          <w:i/>
          <w:iCs/>
          <w:color w:val="auto"/>
          <w:lang w:eastAsia="en-US" w:bidi="ar-SA"/>
        </w:rPr>
        <w:t>Книги</w:t>
      </w:r>
      <w:r w:rsidRPr="00836578">
        <w:rPr>
          <w:rFonts w:eastAsia="Calibri"/>
          <w:b/>
          <w:bCs/>
          <w:i/>
          <w:iCs/>
          <w:color w:val="auto"/>
          <w:lang w:eastAsia="en-US" w:bidi="ar-SA"/>
        </w:rPr>
        <w:t xml:space="preserve">, </w:t>
      </w:r>
      <w:r w:rsidRPr="009163C5">
        <w:rPr>
          <w:rFonts w:eastAsia="Calibri"/>
          <w:b/>
          <w:bCs/>
          <w:i/>
          <w:iCs/>
          <w:color w:val="auto"/>
          <w:lang w:eastAsia="en-US" w:bidi="ar-SA"/>
        </w:rPr>
        <w:t>учебные</w:t>
      </w:r>
      <w:r w:rsidRPr="00836578">
        <w:rPr>
          <w:rFonts w:eastAsia="Calibri"/>
          <w:b/>
          <w:bCs/>
          <w:i/>
          <w:iCs/>
          <w:color w:val="auto"/>
          <w:lang w:eastAsia="en-US" w:bidi="ar-SA"/>
        </w:rPr>
        <w:t xml:space="preserve"> </w:t>
      </w:r>
      <w:r w:rsidRPr="009163C5">
        <w:rPr>
          <w:rFonts w:eastAsia="Calibri"/>
          <w:b/>
          <w:bCs/>
          <w:i/>
          <w:iCs/>
          <w:color w:val="auto"/>
          <w:lang w:eastAsia="en-US" w:bidi="ar-SA"/>
        </w:rPr>
        <w:t>издания</w:t>
      </w:r>
      <w:r w:rsidRPr="00836578">
        <w:rPr>
          <w:rFonts w:eastAsia="Calibri"/>
          <w:b/>
          <w:bCs/>
          <w:i/>
          <w:iCs/>
          <w:color w:val="auto"/>
          <w:lang w:eastAsia="en-US" w:bidi="ar-SA"/>
        </w:rPr>
        <w:t xml:space="preserve"> </w:t>
      </w:r>
      <w:r w:rsidRPr="009163C5">
        <w:rPr>
          <w:rFonts w:eastAsia="Calibri"/>
          <w:b/>
          <w:bCs/>
          <w:i/>
          <w:iCs/>
          <w:color w:val="auto"/>
          <w:lang w:eastAsia="en-US" w:bidi="ar-SA"/>
        </w:rPr>
        <w:t>и</w:t>
      </w:r>
      <w:r w:rsidRPr="00836578">
        <w:rPr>
          <w:rFonts w:eastAsia="Calibri"/>
          <w:b/>
          <w:bCs/>
          <w:i/>
          <w:iCs/>
          <w:color w:val="auto"/>
          <w:lang w:eastAsia="en-US" w:bidi="ar-SA"/>
        </w:rPr>
        <w:t xml:space="preserve"> </w:t>
      </w:r>
      <w:r w:rsidRPr="009163C5">
        <w:rPr>
          <w:rFonts w:eastAsia="Calibri"/>
          <w:b/>
          <w:bCs/>
          <w:i/>
          <w:iCs/>
          <w:color w:val="auto"/>
          <w:lang w:eastAsia="en-US" w:bidi="ar-SA"/>
        </w:rPr>
        <w:t>монографии</w:t>
      </w:r>
    </w:p>
    <w:p w14:paraId="555E1234" w14:textId="77777777" w:rsidR="00407536" w:rsidRPr="00836578" w:rsidRDefault="00407536" w:rsidP="009163C5">
      <w:pPr>
        <w:pStyle w:val="1"/>
        <w:spacing w:after="0"/>
        <w:ind w:firstLine="0"/>
        <w:jc w:val="center"/>
      </w:pPr>
    </w:p>
    <w:p w14:paraId="39991726" w14:textId="77777777" w:rsidR="009163C5" w:rsidRPr="009163C5" w:rsidRDefault="009163C5" w:rsidP="00407536">
      <w:pPr>
        <w:pStyle w:val="1"/>
        <w:tabs>
          <w:tab w:val="left" w:pos="1422"/>
        </w:tabs>
        <w:spacing w:after="0"/>
        <w:ind w:firstLine="709"/>
        <w:jc w:val="both"/>
      </w:pPr>
      <w:r w:rsidRPr="009163C5">
        <w:t>Сведения</w:t>
      </w:r>
      <w:r w:rsidRPr="00836578">
        <w:t xml:space="preserve"> </w:t>
      </w:r>
      <w:r w:rsidRPr="009163C5">
        <w:t>о</w:t>
      </w:r>
      <w:r w:rsidRPr="00836578">
        <w:t xml:space="preserve"> </w:t>
      </w:r>
      <w:r w:rsidRPr="009163C5">
        <w:t>редакторах</w:t>
      </w:r>
      <w:r w:rsidRPr="00836578">
        <w:t xml:space="preserve">, </w:t>
      </w:r>
      <w:r w:rsidRPr="009163C5">
        <w:t>составителях</w:t>
      </w:r>
      <w:r w:rsidRPr="00836578">
        <w:t xml:space="preserve">, </w:t>
      </w:r>
      <w:r w:rsidRPr="009163C5">
        <w:t>авторах</w:t>
      </w:r>
      <w:r w:rsidRPr="00836578">
        <w:t xml:space="preserve"> </w:t>
      </w:r>
      <w:r w:rsidRPr="009163C5">
        <w:t>примечаний</w:t>
      </w:r>
      <w:r w:rsidRPr="00836578">
        <w:t xml:space="preserve"> </w:t>
      </w:r>
      <w:r w:rsidRPr="009163C5">
        <w:t>и</w:t>
      </w:r>
      <w:r w:rsidRPr="00836578">
        <w:t xml:space="preserve"> </w:t>
      </w:r>
      <w:r w:rsidRPr="009163C5">
        <w:t>проч</w:t>
      </w:r>
      <w:r w:rsidRPr="00836578">
        <w:t xml:space="preserve">., </w:t>
      </w:r>
      <w:r w:rsidRPr="009163C5">
        <w:t>а</w:t>
      </w:r>
      <w:r w:rsidRPr="00836578">
        <w:t xml:space="preserve"> </w:t>
      </w:r>
      <w:r w:rsidRPr="009163C5">
        <w:t>также</w:t>
      </w:r>
      <w:r w:rsidRPr="00836578">
        <w:t xml:space="preserve"> </w:t>
      </w:r>
      <w:r w:rsidRPr="009163C5">
        <w:t>тип</w:t>
      </w:r>
      <w:r w:rsidRPr="00836578">
        <w:t xml:space="preserve"> </w:t>
      </w:r>
      <w:r w:rsidRPr="009163C5">
        <w:t>издания</w:t>
      </w:r>
      <w:r w:rsidRPr="00836578">
        <w:t xml:space="preserve"> (</w:t>
      </w:r>
      <w:r w:rsidRPr="009163C5">
        <w:t>монография, учебное пособие и др.) на латинице приводить не надо.</w:t>
      </w:r>
    </w:p>
    <w:tbl>
      <w:tblPr>
        <w:tblStyle w:val="af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110"/>
        <w:gridCol w:w="8239"/>
      </w:tblGrid>
      <w:tr w:rsidR="009163C5" w:rsidRPr="002B3762" w14:paraId="515654EA" w14:textId="77777777" w:rsidTr="009163C5">
        <w:trPr>
          <w:jc w:val="center"/>
        </w:trPr>
        <w:tc>
          <w:tcPr>
            <w:tcW w:w="1134" w:type="dxa"/>
            <w:shd w:val="clear" w:color="auto" w:fill="C5E0B3" w:themeFill="accent6" w:themeFillTint="66"/>
            <w:vAlign w:val="center"/>
          </w:tcPr>
          <w:p w14:paraId="4119D111" w14:textId="77777777" w:rsidR="009163C5" w:rsidRPr="002B3762" w:rsidRDefault="009163C5" w:rsidP="009163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2B376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кир</w:t>
            </w:r>
            <w:proofErr w:type="spellEnd"/>
            <w:r w:rsidRPr="002B376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8542" w:type="dxa"/>
            <w:shd w:val="clear" w:color="auto" w:fill="E2EFD9" w:themeFill="accent6" w:themeFillTint="33"/>
          </w:tcPr>
          <w:p w14:paraId="16763EDD" w14:textId="77777777" w:rsidR="009163C5" w:rsidRPr="00407536" w:rsidRDefault="009163C5" w:rsidP="009163C5">
            <w:pPr>
              <w:shd w:val="clear" w:color="auto" w:fill="E2EFD9" w:themeFill="accent6" w:themeFillTint="3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075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Розенталь Д.Э., Голуб И.Б., Теленкова М.А.</w:t>
            </w:r>
            <w:r w:rsidRPr="004075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Современный русский язык: учеб. пособие. М.: АЙРИС-пресс, 2010. 448 с.</w:t>
            </w:r>
          </w:p>
        </w:tc>
      </w:tr>
      <w:tr w:rsidR="009163C5" w:rsidRPr="002B3762" w14:paraId="5DD262C7" w14:textId="77777777" w:rsidTr="009163C5">
        <w:trPr>
          <w:jc w:val="center"/>
        </w:trPr>
        <w:tc>
          <w:tcPr>
            <w:tcW w:w="1134" w:type="dxa"/>
            <w:shd w:val="clear" w:color="auto" w:fill="C5E0B3" w:themeFill="accent6" w:themeFillTint="66"/>
            <w:vAlign w:val="center"/>
          </w:tcPr>
          <w:p w14:paraId="78046A6C" w14:textId="77777777" w:rsidR="009163C5" w:rsidRPr="002B3762" w:rsidRDefault="009163C5" w:rsidP="009163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B376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lat.</w:t>
            </w:r>
          </w:p>
        </w:tc>
        <w:tc>
          <w:tcPr>
            <w:tcW w:w="8542" w:type="dxa"/>
            <w:shd w:val="clear" w:color="auto" w:fill="E2EFD9" w:themeFill="accent6" w:themeFillTint="33"/>
          </w:tcPr>
          <w:p w14:paraId="5C73B422" w14:textId="77777777" w:rsidR="009163C5" w:rsidRPr="00407536" w:rsidRDefault="009163C5" w:rsidP="009163C5">
            <w:pPr>
              <w:shd w:val="clear" w:color="auto" w:fill="E2EFD9" w:themeFill="accent6" w:themeFillTint="3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proofErr w:type="spellStart"/>
            <w:r w:rsidRPr="004075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Rozental</w:t>
            </w:r>
            <w:proofErr w:type="spellEnd"/>
            <w:r w:rsidRPr="004075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’ D.E., Golub I.B., </w:t>
            </w:r>
            <w:proofErr w:type="spellStart"/>
            <w:r w:rsidRPr="004075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Telenkova</w:t>
            </w:r>
            <w:proofErr w:type="spellEnd"/>
            <w:r w:rsidRPr="004075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M.A. (2010) </w:t>
            </w:r>
            <w:proofErr w:type="spellStart"/>
            <w:r w:rsidRPr="004075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en-US"/>
              </w:rPr>
              <w:t>Sovremennyj</w:t>
            </w:r>
            <w:proofErr w:type="spellEnd"/>
            <w:r w:rsidRPr="004075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5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en-US"/>
              </w:rPr>
              <w:t>russkij</w:t>
            </w:r>
            <w:proofErr w:type="spellEnd"/>
            <w:r w:rsidRPr="004075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5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en-US"/>
              </w:rPr>
              <w:t>yazyk</w:t>
            </w:r>
            <w:proofErr w:type="spellEnd"/>
            <w:r w:rsidRPr="004075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4075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en-US"/>
              </w:rPr>
              <w:t>ucheb</w:t>
            </w:r>
            <w:proofErr w:type="spellEnd"/>
            <w:r w:rsidRPr="004075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4075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en-US"/>
              </w:rPr>
              <w:t>posobie</w:t>
            </w:r>
            <w:proofErr w:type="spellEnd"/>
            <w:r w:rsidRPr="004075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[Modern Russian Language]. Moscow, AJRIS-press. 447 p. (in Russian).</w:t>
            </w:r>
          </w:p>
        </w:tc>
      </w:tr>
      <w:tr w:rsidR="009163C5" w:rsidRPr="002B3762" w14:paraId="7F16D4B1" w14:textId="77777777" w:rsidTr="009163C5">
        <w:trPr>
          <w:jc w:val="center"/>
        </w:trPr>
        <w:tc>
          <w:tcPr>
            <w:tcW w:w="1134" w:type="dxa"/>
            <w:shd w:val="clear" w:color="auto" w:fill="C5E0B3" w:themeFill="accent6" w:themeFillTint="66"/>
            <w:vAlign w:val="center"/>
          </w:tcPr>
          <w:p w14:paraId="6B2451BE" w14:textId="77777777" w:rsidR="009163C5" w:rsidRPr="002B3762" w:rsidRDefault="009163C5" w:rsidP="009163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2B376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кир</w:t>
            </w:r>
            <w:proofErr w:type="spellEnd"/>
            <w:r w:rsidRPr="002B376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8542" w:type="dxa"/>
            <w:shd w:val="clear" w:color="auto" w:fill="E2EFD9" w:themeFill="accent6" w:themeFillTint="33"/>
          </w:tcPr>
          <w:p w14:paraId="6B60E3FA" w14:textId="77777777" w:rsidR="009163C5" w:rsidRPr="00407536" w:rsidRDefault="009163C5" w:rsidP="009163C5">
            <w:pPr>
              <w:shd w:val="clear" w:color="auto" w:fill="E2EFD9" w:themeFill="accent6" w:themeFillTint="3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4075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Бахтин М.М.</w:t>
            </w:r>
            <w:r w:rsidRPr="004075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Эстетика словесного творчества / сост. С.Г. Бочаров; текст </w:t>
            </w:r>
            <w:proofErr w:type="spellStart"/>
            <w:r w:rsidRPr="004075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подгот</w:t>
            </w:r>
            <w:proofErr w:type="spellEnd"/>
            <w:r w:rsidRPr="004075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 Г.С. Бернштейн и Л.В. </w:t>
            </w:r>
            <w:proofErr w:type="spellStart"/>
            <w:r w:rsidRPr="004075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Дерюгина</w:t>
            </w:r>
            <w:proofErr w:type="spellEnd"/>
            <w:r w:rsidRPr="004075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; примеч. С.С. Аверинцева, С.Г. </w:t>
            </w:r>
            <w:proofErr w:type="spellStart"/>
            <w:r w:rsidRPr="004075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Бочарова</w:t>
            </w:r>
            <w:proofErr w:type="spellEnd"/>
            <w:r w:rsidRPr="004075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 М</w:t>
            </w:r>
            <w:r w:rsidRPr="004075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.: </w:t>
            </w:r>
            <w:r w:rsidRPr="004075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Искусство</w:t>
            </w:r>
            <w:r w:rsidRPr="004075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, 1979. 424 </w:t>
            </w:r>
            <w:r w:rsidRPr="004075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</w:t>
            </w:r>
            <w:r w:rsidRPr="004075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.</w:t>
            </w:r>
          </w:p>
        </w:tc>
      </w:tr>
      <w:tr w:rsidR="009163C5" w:rsidRPr="002B3762" w14:paraId="460DF6F2" w14:textId="77777777" w:rsidTr="009163C5">
        <w:trPr>
          <w:jc w:val="center"/>
        </w:trPr>
        <w:tc>
          <w:tcPr>
            <w:tcW w:w="1134" w:type="dxa"/>
            <w:shd w:val="clear" w:color="auto" w:fill="C5E0B3" w:themeFill="accent6" w:themeFillTint="66"/>
            <w:vAlign w:val="center"/>
          </w:tcPr>
          <w:p w14:paraId="29EA99A4" w14:textId="77777777" w:rsidR="009163C5" w:rsidRPr="002B3762" w:rsidRDefault="009163C5" w:rsidP="009163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B376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lat.</w:t>
            </w:r>
          </w:p>
        </w:tc>
        <w:tc>
          <w:tcPr>
            <w:tcW w:w="8542" w:type="dxa"/>
            <w:shd w:val="clear" w:color="auto" w:fill="E2EFD9" w:themeFill="accent6" w:themeFillTint="33"/>
          </w:tcPr>
          <w:p w14:paraId="2814EE7D" w14:textId="77777777" w:rsidR="009163C5" w:rsidRPr="002B3762" w:rsidRDefault="009163C5" w:rsidP="009163C5">
            <w:pPr>
              <w:shd w:val="clear" w:color="auto" w:fill="E2EFD9" w:themeFill="accent6" w:themeFillTint="3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B376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Bakhtin M.M. (1979) </w:t>
            </w:r>
            <w:proofErr w:type="spellStart"/>
            <w:r w:rsidRPr="002B3762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en-US"/>
              </w:rPr>
              <w:t>Estetika</w:t>
            </w:r>
            <w:proofErr w:type="spellEnd"/>
            <w:r w:rsidRPr="002B3762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3762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en-US"/>
              </w:rPr>
              <w:t>slovesnogo</w:t>
            </w:r>
            <w:proofErr w:type="spellEnd"/>
            <w:r w:rsidRPr="002B3762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3762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en-US"/>
              </w:rPr>
              <w:t>tvorchestva</w:t>
            </w:r>
            <w:proofErr w:type="spellEnd"/>
            <w:r w:rsidRPr="002B376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[Aesthetics of Verbal Creativity]. Moscow, </w:t>
            </w:r>
            <w:proofErr w:type="spellStart"/>
            <w:r w:rsidRPr="002B376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Iskusstvo</w:t>
            </w:r>
            <w:proofErr w:type="spellEnd"/>
            <w:r w:rsidRPr="002B376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Publishing. 424 p. (in Russian).</w:t>
            </w:r>
          </w:p>
        </w:tc>
      </w:tr>
    </w:tbl>
    <w:p w14:paraId="20C76AF9" w14:textId="77777777" w:rsidR="009163C5" w:rsidRPr="009163C5" w:rsidRDefault="009163C5" w:rsidP="009163C5">
      <w:pPr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1D5F89C2" w14:textId="5954F904" w:rsidR="009163C5" w:rsidRDefault="009163C5" w:rsidP="009163C5">
      <w:pPr>
        <w:jc w:val="center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 w:bidi="ar-SA"/>
        </w:rPr>
      </w:pPr>
      <w:r w:rsidRPr="009163C5">
        <w:rPr>
          <w:rFonts w:ascii="Times New Roman" w:eastAsia="Calibri" w:hAnsi="Times New Roman" w:cs="Times New Roman"/>
          <w:b/>
          <w:bCs/>
          <w:i/>
          <w:iCs/>
          <w:color w:val="auto"/>
          <w:lang w:eastAsia="en-US" w:bidi="ar-SA"/>
        </w:rPr>
        <w:t>Доклады из сборников материалов конференций</w:t>
      </w:r>
    </w:p>
    <w:p w14:paraId="2BE1F661" w14:textId="77777777" w:rsidR="00407536" w:rsidRPr="009163C5" w:rsidRDefault="00407536" w:rsidP="009163C5">
      <w:pPr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7C0E40F2" w14:textId="77777777" w:rsidR="009163C5" w:rsidRPr="009163C5" w:rsidRDefault="009163C5" w:rsidP="00407536">
      <w:pPr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163C5">
        <w:rPr>
          <w:rFonts w:ascii="Times New Roman" w:eastAsia="Calibri" w:hAnsi="Times New Roman" w:cs="Times New Roman"/>
          <w:color w:val="auto"/>
          <w:lang w:eastAsia="en-US"/>
        </w:rPr>
        <w:t xml:space="preserve">Полное название сборника материалов конференции тоже сначала приводится в транслитерированной форме и выделяется </w:t>
      </w:r>
      <w:r w:rsidRPr="009163C5">
        <w:rPr>
          <w:rFonts w:ascii="Times New Roman" w:eastAsia="Calibri" w:hAnsi="Times New Roman" w:cs="Times New Roman"/>
          <w:i/>
          <w:iCs/>
          <w:color w:val="auto"/>
          <w:lang w:eastAsia="en-US"/>
        </w:rPr>
        <w:t>курсивом</w:t>
      </w:r>
      <w:r w:rsidRPr="009163C5">
        <w:rPr>
          <w:rFonts w:ascii="Times New Roman" w:eastAsia="Calibri" w:hAnsi="Times New Roman" w:cs="Times New Roman"/>
          <w:color w:val="auto"/>
          <w:lang w:eastAsia="en-US"/>
        </w:rPr>
        <w:t xml:space="preserve">, а затем дается в переводе в </w:t>
      </w:r>
      <w:r w:rsidRPr="009163C5">
        <w:rPr>
          <w:rFonts w:ascii="Times New Roman" w:eastAsia="Calibri" w:hAnsi="Times New Roman" w:cs="Times New Roman"/>
          <w:color w:val="auto"/>
          <w:lang w:eastAsia="en-US"/>
        </w:rPr>
        <w:lastRenderedPageBreak/>
        <w:t>квадратных скобках. Место и дата проведения конференции приводятся только в переводе.</w:t>
      </w:r>
    </w:p>
    <w:p w14:paraId="49DE8B9C" w14:textId="77777777" w:rsidR="009163C5" w:rsidRPr="002B3762" w:rsidRDefault="009163C5" w:rsidP="009163C5">
      <w:pPr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</w:p>
    <w:tbl>
      <w:tblPr>
        <w:tblStyle w:val="af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108"/>
        <w:gridCol w:w="8241"/>
      </w:tblGrid>
      <w:tr w:rsidR="009163C5" w:rsidRPr="002B3762" w14:paraId="238CFE81" w14:textId="77777777" w:rsidTr="009163C5">
        <w:trPr>
          <w:jc w:val="center"/>
        </w:trPr>
        <w:tc>
          <w:tcPr>
            <w:tcW w:w="1134" w:type="dxa"/>
            <w:shd w:val="clear" w:color="auto" w:fill="C5E0B3" w:themeFill="accent6" w:themeFillTint="66"/>
            <w:vAlign w:val="center"/>
          </w:tcPr>
          <w:p w14:paraId="799EB7B6" w14:textId="77777777" w:rsidR="009163C5" w:rsidRPr="002B3762" w:rsidRDefault="009163C5" w:rsidP="009163C5">
            <w:pPr>
              <w:pStyle w:val="1"/>
              <w:spacing w:after="0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2B3762">
              <w:rPr>
                <w:sz w:val="20"/>
                <w:szCs w:val="20"/>
              </w:rPr>
              <w:t>кир</w:t>
            </w:r>
            <w:proofErr w:type="spellEnd"/>
            <w:r w:rsidRPr="002B3762">
              <w:rPr>
                <w:sz w:val="20"/>
                <w:szCs w:val="20"/>
              </w:rPr>
              <w:t>.</w:t>
            </w:r>
          </w:p>
        </w:tc>
        <w:tc>
          <w:tcPr>
            <w:tcW w:w="8542" w:type="dxa"/>
            <w:shd w:val="clear" w:color="auto" w:fill="E2EFD9" w:themeFill="accent6" w:themeFillTint="33"/>
          </w:tcPr>
          <w:p w14:paraId="58FAAB5D" w14:textId="77777777" w:rsidR="009163C5" w:rsidRPr="002B3762" w:rsidRDefault="009163C5" w:rsidP="009163C5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 w:bidi="ar-SA"/>
              </w:rPr>
              <w:t xml:space="preserve">Колесова И.В. 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Институциональная среда и формирование эффективного механизма корпоративного управления // Формирование финансового механизма и информационной среды устойчивого экономического роста: Мат. Всероссийской науч.-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практ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.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конф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. Севастополь, 8–11 сентября 2015 г. / под науч. ред. И.В. Колесовой. Севастополь: Изд-во Севастопольского государственного ун-та, 2015. С. 140–144.</w:t>
            </w:r>
          </w:p>
        </w:tc>
      </w:tr>
      <w:tr w:rsidR="009163C5" w:rsidRPr="002B3762" w14:paraId="1C964203" w14:textId="77777777" w:rsidTr="009163C5">
        <w:trPr>
          <w:jc w:val="center"/>
        </w:trPr>
        <w:tc>
          <w:tcPr>
            <w:tcW w:w="1134" w:type="dxa"/>
            <w:shd w:val="clear" w:color="auto" w:fill="C5E0B3" w:themeFill="accent6" w:themeFillTint="66"/>
            <w:vAlign w:val="center"/>
          </w:tcPr>
          <w:p w14:paraId="730C6E08" w14:textId="77777777" w:rsidR="009163C5" w:rsidRPr="002B3762" w:rsidRDefault="009163C5" w:rsidP="009163C5">
            <w:pPr>
              <w:pStyle w:val="1"/>
              <w:spacing w:after="0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2B3762">
              <w:rPr>
                <w:sz w:val="20"/>
                <w:szCs w:val="20"/>
                <w:lang w:val="en-US"/>
              </w:rPr>
              <w:t>lat.</w:t>
            </w:r>
          </w:p>
        </w:tc>
        <w:tc>
          <w:tcPr>
            <w:tcW w:w="8542" w:type="dxa"/>
            <w:shd w:val="clear" w:color="auto" w:fill="E2EFD9" w:themeFill="accent6" w:themeFillTint="33"/>
          </w:tcPr>
          <w:p w14:paraId="3EE61A93" w14:textId="23D1835F" w:rsidR="009163C5" w:rsidRPr="002B3762" w:rsidRDefault="009163C5" w:rsidP="002B376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Kolesova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I.V. (2015)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Institutsional’naya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sreda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i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formirovanie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eff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ektivnogo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mekhanizma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korporativnogo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upravleniya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[Institutional environment and formation effective corporate governance tool].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Formirovanie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finansovogo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mekhanizma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i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informatsionnoj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sredy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ustojchivogo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ekonomicheskogo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rosta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 xml:space="preserve">: Mat.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Vserossijskoj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 xml:space="preserve"> nauch.-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prakt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 xml:space="preserve">.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konf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 xml:space="preserve">. </w:t>
            </w:r>
            <w:r w:rsidRPr="002B3762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val="en-US" w:eastAsia="en-US" w:bidi="ar-SA"/>
              </w:rPr>
              <w:t>[Formation financial tool and informational environment sustainable economic growth: proceedings of the All-Russian scientific and practical conference], Sevastopol, 8–11</w:t>
            </w:r>
            <w:r w:rsidRPr="002B3762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vertAlign w:val="superscript"/>
                <w:lang w:val="en-US" w:eastAsia="en-US" w:bidi="ar-SA"/>
              </w:rPr>
              <w:t>th</w:t>
            </w:r>
            <w:r w:rsidRPr="002B3762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val="en-US" w:eastAsia="en-US" w:bidi="ar-SA"/>
              </w:rPr>
              <w:t xml:space="preserve"> of September 2015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, Sevastopol State University’s Publishing</w:t>
            </w:r>
            <w:r w:rsid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, P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. 140–144. (in Russian).</w:t>
            </w:r>
          </w:p>
        </w:tc>
      </w:tr>
      <w:tr w:rsidR="009163C5" w:rsidRPr="002B3762" w14:paraId="63AF3D2C" w14:textId="77777777" w:rsidTr="009163C5">
        <w:trPr>
          <w:jc w:val="center"/>
        </w:trPr>
        <w:tc>
          <w:tcPr>
            <w:tcW w:w="1134" w:type="dxa"/>
            <w:shd w:val="clear" w:color="auto" w:fill="C5E0B3" w:themeFill="accent6" w:themeFillTint="66"/>
            <w:vAlign w:val="center"/>
          </w:tcPr>
          <w:p w14:paraId="4B6F20F1" w14:textId="77777777" w:rsidR="009163C5" w:rsidRPr="002B3762" w:rsidRDefault="009163C5" w:rsidP="009163C5">
            <w:pPr>
              <w:pStyle w:val="1"/>
              <w:spacing w:after="0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2B3762">
              <w:rPr>
                <w:sz w:val="20"/>
                <w:szCs w:val="20"/>
              </w:rPr>
              <w:t>кир</w:t>
            </w:r>
            <w:proofErr w:type="spellEnd"/>
            <w:r w:rsidRPr="002B3762">
              <w:rPr>
                <w:sz w:val="20"/>
                <w:szCs w:val="20"/>
              </w:rPr>
              <w:t>.</w:t>
            </w:r>
          </w:p>
        </w:tc>
        <w:tc>
          <w:tcPr>
            <w:tcW w:w="8542" w:type="dxa"/>
            <w:shd w:val="clear" w:color="auto" w:fill="E2EFD9" w:themeFill="accent6" w:themeFillTint="33"/>
          </w:tcPr>
          <w:p w14:paraId="014F8BB5" w14:textId="77777777" w:rsidR="009163C5" w:rsidRPr="002B3762" w:rsidRDefault="009163C5" w:rsidP="009163C5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 w:bidi="ar-SA"/>
              </w:rPr>
              <w:t xml:space="preserve">Москвитин Г.И., Вершинина О.В. 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Управление развитием цифровой экономики РФ в современных условиях // Двадцать четвертые апрельские экономические чтения: Мат.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междунар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. науч.-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практ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.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конф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. Омск, 12 апреля 2018 г. С. 102–107.</w:t>
            </w:r>
          </w:p>
        </w:tc>
      </w:tr>
      <w:tr w:rsidR="009163C5" w:rsidRPr="002B3762" w14:paraId="2E6CB1FD" w14:textId="77777777" w:rsidTr="009163C5">
        <w:trPr>
          <w:jc w:val="center"/>
        </w:trPr>
        <w:tc>
          <w:tcPr>
            <w:tcW w:w="1134" w:type="dxa"/>
            <w:shd w:val="clear" w:color="auto" w:fill="C5E0B3" w:themeFill="accent6" w:themeFillTint="66"/>
            <w:vAlign w:val="center"/>
          </w:tcPr>
          <w:p w14:paraId="54CAB772" w14:textId="77777777" w:rsidR="009163C5" w:rsidRPr="002B3762" w:rsidRDefault="009163C5" w:rsidP="009163C5">
            <w:pPr>
              <w:pStyle w:val="1"/>
              <w:spacing w:after="0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2B3762">
              <w:rPr>
                <w:sz w:val="20"/>
                <w:szCs w:val="20"/>
                <w:lang w:val="en-US"/>
              </w:rPr>
              <w:t>lat.</w:t>
            </w:r>
          </w:p>
        </w:tc>
        <w:tc>
          <w:tcPr>
            <w:tcW w:w="8542" w:type="dxa"/>
            <w:shd w:val="clear" w:color="auto" w:fill="E2EFD9" w:themeFill="accent6" w:themeFillTint="33"/>
          </w:tcPr>
          <w:p w14:paraId="7FEC7C62" w14:textId="543827C9" w:rsidR="009163C5" w:rsidRPr="002B3762" w:rsidRDefault="009163C5" w:rsidP="002B376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Moskvitin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G.I.,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Vershinina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O.V. (2018)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Upravlenie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razvitiem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tsifrovoj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ekonomiki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RF v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sovremennykh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usloviyakh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[Management of the digital economy of the Russian Federation in modern conditions].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Dvadtsat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 xml:space="preserve">’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chetvertye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aprel’skie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ekonomicheskie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chteniya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 xml:space="preserve">: Mat.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mezhdunar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. nauch.-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prakt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 xml:space="preserve">.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konf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.</w:t>
            </w:r>
            <w:r w:rsidRPr="002B3762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val="en-US" w:eastAsia="en-US" w:bidi="ar-SA"/>
              </w:rPr>
              <w:t xml:space="preserve"> [Twenty-Fourth April Readings: Proceedings of the International Scientific and Practical Conference], Omsk, the 12th of April 2018</w:t>
            </w:r>
            <w:r w:rsidR="002B3762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val="en-US" w:eastAsia="en-US" w:bidi="ar-SA"/>
              </w:rPr>
              <w:t>.</w:t>
            </w:r>
            <w:r w:rsidR="002B3762"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P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. 102–107. (in Russian).</w:t>
            </w:r>
          </w:p>
        </w:tc>
      </w:tr>
      <w:tr w:rsidR="009163C5" w:rsidRPr="002B3762" w14:paraId="73C2CC0F" w14:textId="77777777" w:rsidTr="009163C5">
        <w:trPr>
          <w:jc w:val="center"/>
        </w:trPr>
        <w:tc>
          <w:tcPr>
            <w:tcW w:w="1134" w:type="dxa"/>
            <w:shd w:val="clear" w:color="auto" w:fill="C5E0B3" w:themeFill="accent6" w:themeFillTint="66"/>
            <w:vAlign w:val="center"/>
          </w:tcPr>
          <w:p w14:paraId="1AF51074" w14:textId="77777777" w:rsidR="009163C5" w:rsidRPr="002B3762" w:rsidRDefault="009163C5" w:rsidP="009163C5">
            <w:pPr>
              <w:pStyle w:val="1"/>
              <w:spacing w:after="0"/>
              <w:ind w:firstLine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2B3762">
              <w:rPr>
                <w:sz w:val="20"/>
                <w:szCs w:val="20"/>
              </w:rPr>
              <w:t>кир</w:t>
            </w:r>
            <w:proofErr w:type="spellEnd"/>
            <w:r w:rsidRPr="002B3762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542" w:type="dxa"/>
            <w:shd w:val="clear" w:color="auto" w:fill="E2EFD9" w:themeFill="accent6" w:themeFillTint="33"/>
          </w:tcPr>
          <w:p w14:paraId="4684E7F0" w14:textId="77777777" w:rsidR="009163C5" w:rsidRPr="002B3762" w:rsidRDefault="009163C5" w:rsidP="009163C5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 w:bidi="ar-SA"/>
              </w:rPr>
              <w:t>Сластенин</w:t>
            </w:r>
            <w:proofErr w:type="spellEnd"/>
            <w:r w:rsidRPr="00836578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 w:bidi="ar-SA"/>
              </w:rPr>
              <w:t>В</w:t>
            </w:r>
            <w:r w:rsidRPr="00836578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 w:bidi="ar-SA"/>
              </w:rPr>
              <w:t>.</w:t>
            </w:r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 w:bidi="ar-SA"/>
              </w:rPr>
              <w:t>А</w:t>
            </w:r>
            <w:r w:rsidRPr="00836578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 w:bidi="ar-SA"/>
              </w:rPr>
              <w:t>.</w:t>
            </w:r>
            <w:r w:rsidRPr="0083657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Педагогическая</w:t>
            </w:r>
            <w:r w:rsidRPr="0083657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антропология</w:t>
            </w:r>
            <w:r w:rsidRPr="0083657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К</w:t>
            </w:r>
            <w:r w:rsidRPr="0083657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.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Д</w:t>
            </w:r>
            <w:r w:rsidRPr="0083657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. 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Ушинского</w:t>
            </w:r>
            <w:r w:rsidRPr="0083657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и</w:t>
            </w:r>
            <w:r w:rsidRPr="0083657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современные</w:t>
            </w:r>
            <w:r w:rsidRPr="0083657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проблемы</w:t>
            </w:r>
            <w:r w:rsidRPr="0083657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психолого</w:t>
            </w:r>
            <w:r w:rsidRPr="0083657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-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педагогического</w:t>
            </w:r>
            <w:r w:rsidRPr="0083657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образования</w:t>
            </w:r>
            <w:r w:rsidRPr="0083657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// 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К.Д. Ушинский и современная школа: Тезисы докладов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Всерос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. науч.-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практ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.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конф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. Курск, 23–25 февраля 1994 г. Курск: Изд-во Курского государственного педагогического ун-та, 1994. 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С. 23–26.</w:t>
            </w:r>
          </w:p>
        </w:tc>
      </w:tr>
      <w:tr w:rsidR="009163C5" w:rsidRPr="002B3762" w14:paraId="4B706B21" w14:textId="77777777" w:rsidTr="009163C5">
        <w:trPr>
          <w:jc w:val="center"/>
        </w:trPr>
        <w:tc>
          <w:tcPr>
            <w:tcW w:w="1134" w:type="dxa"/>
            <w:shd w:val="clear" w:color="auto" w:fill="C5E0B3" w:themeFill="accent6" w:themeFillTint="66"/>
            <w:vAlign w:val="center"/>
          </w:tcPr>
          <w:p w14:paraId="131B4E8B" w14:textId="77777777" w:rsidR="009163C5" w:rsidRPr="002B3762" w:rsidRDefault="009163C5" w:rsidP="009163C5">
            <w:pPr>
              <w:pStyle w:val="1"/>
              <w:spacing w:after="0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2B3762">
              <w:rPr>
                <w:sz w:val="20"/>
                <w:szCs w:val="20"/>
                <w:lang w:val="en-US"/>
              </w:rPr>
              <w:t>lat.</w:t>
            </w:r>
          </w:p>
        </w:tc>
        <w:tc>
          <w:tcPr>
            <w:tcW w:w="8542" w:type="dxa"/>
            <w:shd w:val="clear" w:color="auto" w:fill="E2EFD9" w:themeFill="accent6" w:themeFillTint="33"/>
          </w:tcPr>
          <w:p w14:paraId="19A0DDF9" w14:textId="2605026E" w:rsidR="009163C5" w:rsidRPr="002B3762" w:rsidRDefault="009163C5" w:rsidP="002B376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Slastenin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V.A. (1994)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Pedagogicheskaya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antropologiya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K.D.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Ushinskogo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i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sovremennye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problemy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psikhologo-pedagogicheskogo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obrazovaniya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[Pedagogical anthropology of K.D.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Ushinsky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and modern problems of psychological and pedagogical education]. </w:t>
            </w:r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 xml:space="preserve">K.D.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Ushinskij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i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sovremennaya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shkola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 xml:space="preserve">: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Tezisy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dokladov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Vseros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. nauch.-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prakt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 xml:space="preserve">.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konf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0070C0"/>
                <w:sz w:val="20"/>
                <w:szCs w:val="20"/>
                <w:lang w:val="en-US" w:eastAsia="en-US" w:bidi="ar-SA"/>
              </w:rPr>
              <w:t>.</w:t>
            </w:r>
            <w:r w:rsidRPr="002B3762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val="en-US" w:eastAsia="en-US" w:bidi="ar-SA"/>
              </w:rPr>
              <w:t xml:space="preserve"> [K.D.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val="en-US" w:eastAsia="en-US" w:bidi="ar-SA"/>
              </w:rPr>
              <w:t>Ushinsky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val="en-US" w:eastAsia="en-US" w:bidi="ar-SA"/>
              </w:rPr>
              <w:t xml:space="preserve"> and modern school: theses of reports of the All-Russian scientific and practical conference], Kursk, 23–25</w:t>
            </w:r>
            <w:r w:rsidRPr="002B3762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vertAlign w:val="superscript"/>
                <w:lang w:val="en-US" w:eastAsia="en-US" w:bidi="ar-SA"/>
              </w:rPr>
              <w:t>th</w:t>
            </w:r>
            <w:r w:rsidRPr="002B3762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val="en-US" w:eastAsia="en-US" w:bidi="ar-SA"/>
              </w:rPr>
              <w:t xml:space="preserve"> of February 1994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, Kursk, Kursk State Pedagogical University Publishing</w:t>
            </w:r>
            <w:r w:rsid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. P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. 23–26. (in Russian).</w:t>
            </w:r>
          </w:p>
        </w:tc>
      </w:tr>
    </w:tbl>
    <w:p w14:paraId="66AC1C05" w14:textId="77777777" w:rsidR="002B3762" w:rsidRPr="002B3762" w:rsidRDefault="002B3762" w:rsidP="009163C5">
      <w:pPr>
        <w:jc w:val="center"/>
        <w:rPr>
          <w:rFonts w:ascii="Times New Roman" w:eastAsia="Calibri" w:hAnsi="Times New Roman" w:cs="Times New Roman"/>
          <w:b/>
          <w:bCs/>
          <w:i/>
          <w:iCs/>
          <w:color w:val="auto"/>
          <w:lang w:val="en-US" w:eastAsia="en-US" w:bidi="ar-SA"/>
        </w:rPr>
      </w:pPr>
    </w:p>
    <w:p w14:paraId="32CAAA61" w14:textId="306ED66F" w:rsidR="009163C5" w:rsidRDefault="009163C5" w:rsidP="009163C5">
      <w:pPr>
        <w:jc w:val="center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 w:bidi="ar-SA"/>
        </w:rPr>
      </w:pPr>
      <w:r w:rsidRPr="009163C5">
        <w:rPr>
          <w:rFonts w:ascii="Times New Roman" w:eastAsia="Calibri" w:hAnsi="Times New Roman" w:cs="Times New Roman"/>
          <w:b/>
          <w:bCs/>
          <w:i/>
          <w:iCs/>
          <w:color w:val="auto"/>
          <w:lang w:eastAsia="en-US" w:bidi="ar-SA"/>
        </w:rPr>
        <w:t>Авторефераты</w:t>
      </w:r>
      <w:r w:rsidRPr="002B3762">
        <w:rPr>
          <w:rFonts w:ascii="Times New Roman" w:eastAsia="Calibri" w:hAnsi="Times New Roman" w:cs="Times New Roman"/>
          <w:b/>
          <w:bCs/>
          <w:i/>
          <w:iCs/>
          <w:color w:val="auto"/>
          <w:lang w:val="en-US" w:eastAsia="en-US" w:bidi="ar-SA"/>
        </w:rPr>
        <w:t xml:space="preserve"> </w:t>
      </w:r>
      <w:r w:rsidRPr="009163C5">
        <w:rPr>
          <w:rFonts w:ascii="Times New Roman" w:eastAsia="Calibri" w:hAnsi="Times New Roman" w:cs="Times New Roman"/>
          <w:b/>
          <w:bCs/>
          <w:i/>
          <w:iCs/>
          <w:color w:val="auto"/>
          <w:lang w:eastAsia="en-US" w:bidi="ar-SA"/>
        </w:rPr>
        <w:t>и</w:t>
      </w:r>
      <w:r w:rsidRPr="002B3762">
        <w:rPr>
          <w:rFonts w:ascii="Times New Roman" w:eastAsia="Calibri" w:hAnsi="Times New Roman" w:cs="Times New Roman"/>
          <w:b/>
          <w:bCs/>
          <w:i/>
          <w:iCs/>
          <w:color w:val="auto"/>
          <w:lang w:val="en-US" w:eastAsia="en-US" w:bidi="ar-SA"/>
        </w:rPr>
        <w:t xml:space="preserve"> </w:t>
      </w:r>
      <w:r w:rsidRPr="009163C5">
        <w:rPr>
          <w:rFonts w:ascii="Times New Roman" w:eastAsia="Calibri" w:hAnsi="Times New Roman" w:cs="Times New Roman"/>
          <w:b/>
          <w:bCs/>
          <w:i/>
          <w:iCs/>
          <w:color w:val="auto"/>
          <w:lang w:eastAsia="en-US" w:bidi="ar-SA"/>
        </w:rPr>
        <w:t>диссертации</w:t>
      </w:r>
    </w:p>
    <w:p w14:paraId="27253452" w14:textId="77777777" w:rsidR="00407536" w:rsidRPr="002B3762" w:rsidRDefault="00407536" w:rsidP="009163C5">
      <w:pPr>
        <w:jc w:val="center"/>
        <w:rPr>
          <w:rFonts w:ascii="Times New Roman" w:eastAsia="Calibri" w:hAnsi="Times New Roman" w:cs="Times New Roman"/>
          <w:color w:val="auto"/>
          <w:lang w:val="en-US" w:eastAsia="en-US" w:bidi="ar-SA"/>
        </w:rPr>
      </w:pPr>
    </w:p>
    <w:p w14:paraId="5998B5FB" w14:textId="77777777" w:rsidR="009163C5" w:rsidRPr="009163C5" w:rsidRDefault="009163C5" w:rsidP="00407536">
      <w:pPr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163C5">
        <w:rPr>
          <w:rFonts w:ascii="Times New Roman" w:eastAsia="Calibri" w:hAnsi="Times New Roman" w:cs="Times New Roman"/>
          <w:color w:val="auto"/>
          <w:lang w:eastAsia="en-US"/>
        </w:rPr>
        <w:t>В</w:t>
      </w:r>
      <w:r w:rsidRPr="002B3762">
        <w:rPr>
          <w:rFonts w:ascii="Times New Roman" w:eastAsia="Calibri" w:hAnsi="Times New Roman" w:cs="Times New Roman"/>
          <w:color w:val="auto"/>
          <w:lang w:val="en-US" w:eastAsia="en-US"/>
        </w:rPr>
        <w:t xml:space="preserve"> </w:t>
      </w:r>
      <w:r w:rsidRPr="009163C5">
        <w:rPr>
          <w:rFonts w:ascii="Times New Roman" w:eastAsia="Calibri" w:hAnsi="Times New Roman" w:cs="Times New Roman"/>
          <w:color w:val="auto"/>
          <w:lang w:eastAsia="en-US"/>
        </w:rPr>
        <w:t>переводе</w:t>
      </w:r>
      <w:r w:rsidRPr="002B3762">
        <w:rPr>
          <w:rFonts w:ascii="Times New Roman" w:eastAsia="Calibri" w:hAnsi="Times New Roman" w:cs="Times New Roman"/>
          <w:color w:val="auto"/>
          <w:lang w:val="en-US" w:eastAsia="en-US"/>
        </w:rPr>
        <w:t xml:space="preserve"> </w:t>
      </w:r>
      <w:r w:rsidRPr="009163C5">
        <w:rPr>
          <w:rFonts w:ascii="Times New Roman" w:eastAsia="Calibri" w:hAnsi="Times New Roman" w:cs="Times New Roman"/>
          <w:color w:val="auto"/>
          <w:lang w:eastAsia="en-US"/>
        </w:rPr>
        <w:t>названия</w:t>
      </w:r>
      <w:r w:rsidRPr="002B3762">
        <w:rPr>
          <w:rFonts w:ascii="Times New Roman" w:eastAsia="Calibri" w:hAnsi="Times New Roman" w:cs="Times New Roman"/>
          <w:color w:val="auto"/>
          <w:lang w:val="en-US" w:eastAsia="en-US"/>
        </w:rPr>
        <w:t xml:space="preserve"> </w:t>
      </w:r>
      <w:r w:rsidRPr="009163C5">
        <w:rPr>
          <w:rFonts w:ascii="Times New Roman" w:eastAsia="Calibri" w:hAnsi="Times New Roman" w:cs="Times New Roman"/>
          <w:i/>
          <w:iCs/>
          <w:color w:val="auto"/>
          <w:lang w:eastAsia="en-US"/>
        </w:rPr>
        <w:t>автореферата</w:t>
      </w:r>
      <w:r w:rsidRPr="002B3762">
        <w:rPr>
          <w:rFonts w:ascii="Times New Roman" w:eastAsia="Calibri" w:hAnsi="Times New Roman" w:cs="Times New Roman"/>
          <w:color w:val="auto"/>
          <w:lang w:val="en-US" w:eastAsia="en-US"/>
        </w:rPr>
        <w:t xml:space="preserve"> </w:t>
      </w:r>
      <w:r w:rsidRPr="009163C5">
        <w:rPr>
          <w:rFonts w:ascii="Times New Roman" w:eastAsia="Calibri" w:hAnsi="Times New Roman" w:cs="Times New Roman"/>
          <w:color w:val="auto"/>
          <w:lang w:eastAsia="en-US"/>
        </w:rPr>
        <w:t>в</w:t>
      </w:r>
      <w:r w:rsidRPr="002B3762">
        <w:rPr>
          <w:rFonts w:ascii="Times New Roman" w:eastAsia="Calibri" w:hAnsi="Times New Roman" w:cs="Times New Roman"/>
          <w:color w:val="auto"/>
          <w:lang w:val="en-US" w:eastAsia="en-US"/>
        </w:rPr>
        <w:t xml:space="preserve"> </w:t>
      </w:r>
      <w:r w:rsidRPr="009163C5">
        <w:rPr>
          <w:rFonts w:ascii="Times New Roman" w:eastAsia="Calibri" w:hAnsi="Times New Roman" w:cs="Times New Roman"/>
          <w:color w:val="auto"/>
          <w:lang w:eastAsia="en-US"/>
        </w:rPr>
        <w:t>квадратных</w:t>
      </w:r>
      <w:r w:rsidRPr="002B3762">
        <w:rPr>
          <w:rFonts w:ascii="Times New Roman" w:eastAsia="Calibri" w:hAnsi="Times New Roman" w:cs="Times New Roman"/>
          <w:color w:val="auto"/>
          <w:lang w:val="en-US" w:eastAsia="en-US"/>
        </w:rPr>
        <w:t xml:space="preserve"> </w:t>
      </w:r>
      <w:r w:rsidRPr="009163C5">
        <w:rPr>
          <w:rFonts w:ascii="Times New Roman" w:eastAsia="Calibri" w:hAnsi="Times New Roman" w:cs="Times New Roman"/>
          <w:color w:val="auto"/>
          <w:lang w:eastAsia="en-US"/>
        </w:rPr>
        <w:t>скобках</w:t>
      </w:r>
      <w:r w:rsidRPr="002B3762">
        <w:rPr>
          <w:rFonts w:ascii="Times New Roman" w:eastAsia="Calibri" w:hAnsi="Times New Roman" w:cs="Times New Roman"/>
          <w:color w:val="auto"/>
          <w:lang w:val="en-US" w:eastAsia="en-US"/>
        </w:rPr>
        <w:t xml:space="preserve"> </w:t>
      </w:r>
      <w:r w:rsidRPr="009163C5">
        <w:rPr>
          <w:rFonts w:ascii="Times New Roman" w:eastAsia="Calibri" w:hAnsi="Times New Roman" w:cs="Times New Roman"/>
          <w:color w:val="auto"/>
          <w:lang w:eastAsia="en-US"/>
        </w:rPr>
        <w:t>после</w:t>
      </w:r>
      <w:r w:rsidRPr="002B3762">
        <w:rPr>
          <w:rFonts w:ascii="Times New Roman" w:eastAsia="Calibri" w:hAnsi="Times New Roman" w:cs="Times New Roman"/>
          <w:color w:val="auto"/>
          <w:lang w:val="en-US" w:eastAsia="en-US"/>
        </w:rPr>
        <w:t xml:space="preserve"> </w:t>
      </w:r>
      <w:r w:rsidRPr="009163C5">
        <w:rPr>
          <w:rFonts w:ascii="Times New Roman" w:eastAsia="Calibri" w:hAnsi="Times New Roman" w:cs="Times New Roman"/>
          <w:color w:val="auto"/>
          <w:lang w:eastAsia="en-US"/>
        </w:rPr>
        <w:t>названия</w:t>
      </w:r>
      <w:r w:rsidRPr="002B3762">
        <w:rPr>
          <w:rFonts w:ascii="Times New Roman" w:eastAsia="Calibri" w:hAnsi="Times New Roman" w:cs="Times New Roman"/>
          <w:color w:val="auto"/>
          <w:lang w:val="en-US" w:eastAsia="en-US"/>
        </w:rPr>
        <w:t xml:space="preserve"> </w:t>
      </w:r>
      <w:r w:rsidRPr="009163C5">
        <w:rPr>
          <w:rFonts w:ascii="Times New Roman" w:eastAsia="Calibri" w:hAnsi="Times New Roman" w:cs="Times New Roman"/>
          <w:color w:val="auto"/>
          <w:lang w:eastAsia="en-US"/>
        </w:rPr>
        <w:t>употребляется</w:t>
      </w:r>
      <w:r w:rsidRPr="002B3762">
        <w:rPr>
          <w:rFonts w:ascii="Times New Roman" w:eastAsia="Calibri" w:hAnsi="Times New Roman" w:cs="Times New Roman"/>
          <w:color w:val="auto"/>
          <w:lang w:val="en-US" w:eastAsia="en-US"/>
        </w:rPr>
        <w:t xml:space="preserve"> </w:t>
      </w:r>
      <w:r w:rsidRPr="009163C5">
        <w:rPr>
          <w:rFonts w:ascii="Times New Roman" w:eastAsia="Calibri" w:hAnsi="Times New Roman" w:cs="Times New Roman"/>
          <w:color w:val="auto"/>
          <w:lang w:eastAsia="en-US"/>
        </w:rPr>
        <w:t>выражение</w:t>
      </w:r>
      <w:r w:rsidRPr="002B3762">
        <w:rPr>
          <w:rFonts w:ascii="Times New Roman" w:eastAsia="Calibri" w:hAnsi="Times New Roman" w:cs="Times New Roman"/>
          <w:color w:val="auto"/>
          <w:lang w:val="en-US" w:eastAsia="en-US"/>
        </w:rPr>
        <w:t xml:space="preserve"> </w:t>
      </w:r>
      <w:r w:rsidRPr="009163C5">
        <w:rPr>
          <w:rFonts w:ascii="Times New Roman" w:eastAsia="Calibri" w:hAnsi="Times New Roman" w:cs="Times New Roman"/>
          <w:color w:val="auto"/>
          <w:lang w:val="en-US" w:eastAsia="en-US"/>
        </w:rPr>
        <w:t>Extended</w:t>
      </w:r>
      <w:r w:rsidRPr="00836578">
        <w:rPr>
          <w:rFonts w:ascii="Times New Roman" w:eastAsia="Calibri" w:hAnsi="Times New Roman" w:cs="Times New Roman"/>
          <w:color w:val="auto"/>
          <w:lang w:val="en-US" w:eastAsia="en-US"/>
        </w:rPr>
        <w:t xml:space="preserve"> </w:t>
      </w:r>
      <w:r w:rsidRPr="009163C5">
        <w:rPr>
          <w:rFonts w:ascii="Times New Roman" w:eastAsia="Calibri" w:hAnsi="Times New Roman" w:cs="Times New Roman"/>
          <w:color w:val="auto"/>
          <w:lang w:val="en-US" w:eastAsia="en-US"/>
        </w:rPr>
        <w:t>Abstract</w:t>
      </w:r>
      <w:r w:rsidRPr="00836578">
        <w:rPr>
          <w:rFonts w:ascii="Times New Roman" w:eastAsia="Calibri" w:hAnsi="Times New Roman" w:cs="Times New Roman"/>
          <w:color w:val="auto"/>
          <w:lang w:val="en-US" w:eastAsia="en-US"/>
        </w:rPr>
        <w:t xml:space="preserve"> </w:t>
      </w:r>
      <w:r w:rsidRPr="009163C5">
        <w:rPr>
          <w:rFonts w:ascii="Times New Roman" w:eastAsia="Calibri" w:hAnsi="Times New Roman" w:cs="Times New Roman"/>
          <w:color w:val="auto"/>
          <w:lang w:val="en-US" w:eastAsia="en-US"/>
        </w:rPr>
        <w:t>of</w:t>
      </w:r>
      <w:r w:rsidRPr="00836578">
        <w:rPr>
          <w:rFonts w:ascii="Times New Roman" w:eastAsia="Calibri" w:hAnsi="Times New Roman" w:cs="Times New Roman"/>
          <w:color w:val="auto"/>
          <w:lang w:val="en-US" w:eastAsia="en-US"/>
        </w:rPr>
        <w:t xml:space="preserve"> </w:t>
      </w:r>
      <w:r w:rsidRPr="009163C5">
        <w:rPr>
          <w:rFonts w:ascii="Times New Roman" w:eastAsia="Calibri" w:hAnsi="Times New Roman" w:cs="Times New Roman"/>
          <w:color w:val="auto"/>
          <w:lang w:val="en-US" w:eastAsia="en-US"/>
        </w:rPr>
        <w:t>Ph</w:t>
      </w:r>
      <w:r w:rsidRPr="00836578">
        <w:rPr>
          <w:rFonts w:ascii="Times New Roman" w:eastAsia="Calibri" w:hAnsi="Times New Roman" w:cs="Times New Roman"/>
          <w:color w:val="auto"/>
          <w:lang w:val="en-US" w:eastAsia="en-US"/>
        </w:rPr>
        <w:t>.</w:t>
      </w:r>
      <w:r w:rsidRPr="009163C5">
        <w:rPr>
          <w:rFonts w:ascii="Times New Roman" w:eastAsia="Calibri" w:hAnsi="Times New Roman" w:cs="Times New Roman"/>
          <w:color w:val="auto"/>
          <w:lang w:val="en-US" w:eastAsia="en-US"/>
        </w:rPr>
        <w:t>D</w:t>
      </w:r>
      <w:r w:rsidRPr="00836578">
        <w:rPr>
          <w:rFonts w:ascii="Times New Roman" w:eastAsia="Calibri" w:hAnsi="Times New Roman" w:cs="Times New Roman"/>
          <w:color w:val="auto"/>
          <w:lang w:val="en-US" w:eastAsia="en-US"/>
        </w:rPr>
        <w:t xml:space="preserve">. </w:t>
      </w:r>
      <w:r w:rsidRPr="009163C5">
        <w:rPr>
          <w:rFonts w:ascii="Times New Roman" w:eastAsia="Calibri" w:hAnsi="Times New Roman" w:cs="Times New Roman"/>
          <w:color w:val="auto"/>
          <w:lang w:val="en-US" w:eastAsia="en-US"/>
        </w:rPr>
        <w:t>of</w:t>
      </w:r>
      <w:r w:rsidRPr="00836578">
        <w:rPr>
          <w:rFonts w:ascii="Times New Roman" w:eastAsia="Calibri" w:hAnsi="Times New Roman" w:cs="Times New Roman"/>
          <w:color w:val="auto"/>
          <w:lang w:val="en-US" w:eastAsia="en-US"/>
        </w:rPr>
        <w:t xml:space="preserve"> [</w:t>
      </w:r>
      <w:r w:rsidRPr="009163C5">
        <w:rPr>
          <w:rFonts w:ascii="Times New Roman" w:eastAsia="Calibri" w:hAnsi="Times New Roman" w:cs="Times New Roman"/>
          <w:color w:val="auto"/>
          <w:lang w:eastAsia="en-US"/>
        </w:rPr>
        <w:t>область</w:t>
      </w:r>
      <w:r w:rsidRPr="00836578">
        <w:rPr>
          <w:rFonts w:ascii="Times New Roman" w:eastAsia="Calibri" w:hAnsi="Times New Roman" w:cs="Times New Roman"/>
          <w:color w:val="auto"/>
          <w:lang w:val="en-US" w:eastAsia="en-US"/>
        </w:rPr>
        <w:t xml:space="preserve"> </w:t>
      </w:r>
      <w:r w:rsidRPr="009163C5">
        <w:rPr>
          <w:rFonts w:ascii="Times New Roman" w:eastAsia="Calibri" w:hAnsi="Times New Roman" w:cs="Times New Roman"/>
          <w:color w:val="auto"/>
          <w:lang w:eastAsia="en-US"/>
        </w:rPr>
        <w:t>знаний</w:t>
      </w:r>
      <w:r w:rsidRPr="00836578">
        <w:rPr>
          <w:rFonts w:ascii="Times New Roman" w:eastAsia="Calibri" w:hAnsi="Times New Roman" w:cs="Times New Roman"/>
          <w:color w:val="auto"/>
          <w:lang w:val="en-US" w:eastAsia="en-US"/>
        </w:rPr>
        <w:t xml:space="preserve">] </w:t>
      </w:r>
      <w:r w:rsidRPr="009163C5">
        <w:rPr>
          <w:rFonts w:ascii="Times New Roman" w:eastAsia="Calibri" w:hAnsi="Times New Roman" w:cs="Times New Roman"/>
          <w:color w:val="auto"/>
          <w:lang w:val="en-US" w:eastAsia="en-US"/>
        </w:rPr>
        <w:t>Sciences</w:t>
      </w:r>
      <w:r w:rsidRPr="00836578">
        <w:rPr>
          <w:rFonts w:ascii="Times New Roman" w:eastAsia="Calibri" w:hAnsi="Times New Roman" w:cs="Times New Roman"/>
          <w:color w:val="auto"/>
          <w:lang w:val="en-US" w:eastAsia="en-US"/>
        </w:rPr>
        <w:t xml:space="preserve"> </w:t>
      </w:r>
      <w:r w:rsidRPr="009163C5">
        <w:rPr>
          <w:rFonts w:ascii="Times New Roman" w:eastAsia="Calibri" w:hAnsi="Times New Roman" w:cs="Times New Roman"/>
          <w:color w:val="auto"/>
          <w:lang w:val="en-US" w:eastAsia="en-US"/>
        </w:rPr>
        <w:t>Thesis</w:t>
      </w:r>
      <w:r w:rsidRPr="00836578">
        <w:rPr>
          <w:rFonts w:ascii="Times New Roman" w:eastAsia="Calibri" w:hAnsi="Times New Roman" w:cs="Times New Roman"/>
          <w:color w:val="auto"/>
          <w:lang w:val="en-US" w:eastAsia="en-US"/>
        </w:rPr>
        <w:t xml:space="preserve"> (</w:t>
      </w:r>
      <w:r w:rsidRPr="009163C5">
        <w:rPr>
          <w:rFonts w:ascii="Times New Roman" w:eastAsia="Calibri" w:hAnsi="Times New Roman" w:cs="Times New Roman"/>
          <w:color w:val="auto"/>
          <w:lang w:eastAsia="en-US"/>
        </w:rPr>
        <w:t>для</w:t>
      </w:r>
      <w:r w:rsidRPr="00836578">
        <w:rPr>
          <w:rFonts w:ascii="Times New Roman" w:eastAsia="Calibri" w:hAnsi="Times New Roman" w:cs="Times New Roman"/>
          <w:color w:val="auto"/>
          <w:lang w:val="en-US" w:eastAsia="en-US"/>
        </w:rPr>
        <w:t xml:space="preserve"> </w:t>
      </w:r>
      <w:r w:rsidRPr="009163C5">
        <w:rPr>
          <w:rFonts w:ascii="Times New Roman" w:eastAsia="Calibri" w:hAnsi="Times New Roman" w:cs="Times New Roman"/>
          <w:color w:val="auto"/>
          <w:lang w:eastAsia="en-US"/>
        </w:rPr>
        <w:t>кандидата</w:t>
      </w:r>
      <w:r w:rsidRPr="00836578">
        <w:rPr>
          <w:rFonts w:ascii="Times New Roman" w:eastAsia="Calibri" w:hAnsi="Times New Roman" w:cs="Times New Roman"/>
          <w:color w:val="auto"/>
          <w:lang w:val="en-US" w:eastAsia="en-US"/>
        </w:rPr>
        <w:t xml:space="preserve"> </w:t>
      </w:r>
      <w:r w:rsidRPr="009163C5">
        <w:rPr>
          <w:rFonts w:ascii="Times New Roman" w:eastAsia="Calibri" w:hAnsi="Times New Roman" w:cs="Times New Roman"/>
          <w:color w:val="auto"/>
          <w:lang w:eastAsia="en-US"/>
        </w:rPr>
        <w:t>наук</w:t>
      </w:r>
      <w:r w:rsidRPr="00836578">
        <w:rPr>
          <w:rFonts w:ascii="Times New Roman" w:eastAsia="Calibri" w:hAnsi="Times New Roman" w:cs="Times New Roman"/>
          <w:color w:val="auto"/>
          <w:lang w:val="en-US" w:eastAsia="en-US"/>
        </w:rPr>
        <w:t xml:space="preserve">) </w:t>
      </w:r>
      <w:r w:rsidRPr="009163C5">
        <w:rPr>
          <w:rFonts w:ascii="Times New Roman" w:eastAsia="Calibri" w:hAnsi="Times New Roman" w:cs="Times New Roman"/>
          <w:color w:val="auto"/>
          <w:lang w:eastAsia="en-US"/>
        </w:rPr>
        <w:t>и</w:t>
      </w:r>
      <w:r w:rsidRPr="00836578">
        <w:rPr>
          <w:rFonts w:ascii="Times New Roman" w:eastAsia="Calibri" w:hAnsi="Times New Roman" w:cs="Times New Roman"/>
          <w:color w:val="auto"/>
          <w:lang w:val="en-US" w:eastAsia="en-US"/>
        </w:rPr>
        <w:t xml:space="preserve"> </w:t>
      </w:r>
      <w:r w:rsidRPr="009163C5">
        <w:rPr>
          <w:rFonts w:ascii="Times New Roman" w:eastAsia="Calibri" w:hAnsi="Times New Roman" w:cs="Times New Roman"/>
          <w:color w:val="auto"/>
          <w:lang w:val="en-US" w:eastAsia="en-US"/>
        </w:rPr>
        <w:t>Extended</w:t>
      </w:r>
      <w:r w:rsidRPr="00836578">
        <w:rPr>
          <w:rFonts w:ascii="Times New Roman" w:eastAsia="Calibri" w:hAnsi="Times New Roman" w:cs="Times New Roman"/>
          <w:color w:val="auto"/>
          <w:lang w:val="en-US" w:eastAsia="en-US"/>
        </w:rPr>
        <w:t xml:space="preserve"> </w:t>
      </w:r>
      <w:r w:rsidRPr="009163C5">
        <w:rPr>
          <w:rFonts w:ascii="Times New Roman" w:eastAsia="Calibri" w:hAnsi="Times New Roman" w:cs="Times New Roman"/>
          <w:color w:val="auto"/>
          <w:lang w:val="en-US" w:eastAsia="en-US"/>
        </w:rPr>
        <w:t>Abstract</w:t>
      </w:r>
      <w:r w:rsidRPr="00836578">
        <w:rPr>
          <w:rFonts w:ascii="Times New Roman" w:eastAsia="Calibri" w:hAnsi="Times New Roman" w:cs="Times New Roman"/>
          <w:color w:val="auto"/>
          <w:lang w:val="en-US" w:eastAsia="en-US"/>
        </w:rPr>
        <w:t xml:space="preserve"> </w:t>
      </w:r>
      <w:r w:rsidRPr="009163C5">
        <w:rPr>
          <w:rFonts w:ascii="Times New Roman" w:eastAsia="Calibri" w:hAnsi="Times New Roman" w:cs="Times New Roman"/>
          <w:color w:val="auto"/>
          <w:lang w:val="en-US" w:eastAsia="en-US"/>
        </w:rPr>
        <w:t>of</w:t>
      </w:r>
      <w:r w:rsidRPr="00836578">
        <w:rPr>
          <w:rFonts w:ascii="Times New Roman" w:eastAsia="Calibri" w:hAnsi="Times New Roman" w:cs="Times New Roman"/>
          <w:color w:val="auto"/>
          <w:lang w:val="en-US" w:eastAsia="en-US"/>
        </w:rPr>
        <w:t xml:space="preserve"> </w:t>
      </w:r>
      <w:r w:rsidRPr="009163C5">
        <w:rPr>
          <w:rFonts w:ascii="Times New Roman" w:eastAsia="Calibri" w:hAnsi="Times New Roman" w:cs="Times New Roman"/>
          <w:color w:val="auto"/>
          <w:lang w:val="en-US" w:eastAsia="en-US"/>
        </w:rPr>
        <w:t>Dr</w:t>
      </w:r>
      <w:r w:rsidRPr="00836578">
        <w:rPr>
          <w:rFonts w:ascii="Times New Roman" w:eastAsia="Calibri" w:hAnsi="Times New Roman" w:cs="Times New Roman"/>
          <w:color w:val="auto"/>
          <w:lang w:val="en-US" w:eastAsia="en-US"/>
        </w:rPr>
        <w:t xml:space="preserve">. </w:t>
      </w:r>
      <w:proofErr w:type="spellStart"/>
      <w:r w:rsidRPr="009163C5">
        <w:rPr>
          <w:rFonts w:ascii="Times New Roman" w:eastAsia="Calibri" w:hAnsi="Times New Roman" w:cs="Times New Roman"/>
          <w:color w:val="auto"/>
          <w:lang w:val="en-US" w:eastAsia="en-US"/>
        </w:rPr>
        <w:t>habil</w:t>
      </w:r>
      <w:proofErr w:type="spellEnd"/>
      <w:r w:rsidRPr="00836578">
        <w:rPr>
          <w:rFonts w:ascii="Times New Roman" w:eastAsia="Calibri" w:hAnsi="Times New Roman" w:cs="Times New Roman"/>
          <w:color w:val="auto"/>
          <w:lang w:val="en-US" w:eastAsia="en-US"/>
        </w:rPr>
        <w:t xml:space="preserve">. </w:t>
      </w:r>
      <w:r w:rsidRPr="009163C5">
        <w:rPr>
          <w:rFonts w:ascii="Times New Roman" w:eastAsia="Calibri" w:hAnsi="Times New Roman" w:cs="Times New Roman"/>
          <w:color w:val="auto"/>
          <w:lang w:eastAsia="en-US"/>
        </w:rPr>
        <w:t xml:space="preserve">[область знаний] </w:t>
      </w:r>
      <w:r w:rsidRPr="009163C5">
        <w:rPr>
          <w:rFonts w:ascii="Times New Roman" w:eastAsia="Calibri" w:hAnsi="Times New Roman" w:cs="Times New Roman"/>
          <w:color w:val="auto"/>
          <w:lang w:val="en-US" w:eastAsia="en-US"/>
        </w:rPr>
        <w:t>Sciences</w:t>
      </w:r>
      <w:r w:rsidRPr="009163C5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Pr="009163C5">
        <w:rPr>
          <w:rFonts w:ascii="Times New Roman" w:eastAsia="Calibri" w:hAnsi="Times New Roman" w:cs="Times New Roman"/>
          <w:color w:val="auto"/>
          <w:lang w:val="en-US" w:eastAsia="en-US"/>
        </w:rPr>
        <w:t>Thesis</w:t>
      </w:r>
      <w:r w:rsidRPr="009163C5">
        <w:rPr>
          <w:rFonts w:ascii="Times New Roman" w:eastAsia="Calibri" w:hAnsi="Times New Roman" w:cs="Times New Roman"/>
          <w:color w:val="auto"/>
          <w:lang w:eastAsia="en-US"/>
        </w:rPr>
        <w:t xml:space="preserve"> (для доктора наук). </w:t>
      </w:r>
    </w:p>
    <w:p w14:paraId="528A5086" w14:textId="77777777" w:rsidR="009163C5" w:rsidRPr="009163C5" w:rsidRDefault="009163C5" w:rsidP="009163C5">
      <w:pPr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163C5">
        <w:rPr>
          <w:rFonts w:ascii="Times New Roman" w:eastAsia="Calibri" w:hAnsi="Times New Roman" w:cs="Times New Roman"/>
          <w:color w:val="auto"/>
          <w:lang w:eastAsia="en-US"/>
        </w:rPr>
        <w:t xml:space="preserve">В переводе названия </w:t>
      </w:r>
      <w:r w:rsidRPr="009163C5">
        <w:rPr>
          <w:rFonts w:ascii="Times New Roman" w:eastAsia="Calibri" w:hAnsi="Times New Roman" w:cs="Times New Roman"/>
          <w:i/>
          <w:iCs/>
          <w:color w:val="auto"/>
          <w:lang w:eastAsia="en-US"/>
        </w:rPr>
        <w:t>диссертации</w:t>
      </w:r>
      <w:r w:rsidRPr="009163C5">
        <w:rPr>
          <w:rFonts w:ascii="Times New Roman" w:eastAsia="Calibri" w:hAnsi="Times New Roman" w:cs="Times New Roman"/>
          <w:color w:val="auto"/>
          <w:lang w:eastAsia="en-US"/>
        </w:rPr>
        <w:t xml:space="preserve"> в квадратных скобках после названия употребляется выражение </w:t>
      </w:r>
      <w:r w:rsidRPr="009163C5">
        <w:rPr>
          <w:rFonts w:ascii="Times New Roman" w:eastAsia="Calibri" w:hAnsi="Times New Roman" w:cs="Times New Roman"/>
          <w:color w:val="auto"/>
          <w:lang w:val="en-US" w:eastAsia="en-US"/>
        </w:rPr>
        <w:t>Ph</w:t>
      </w:r>
      <w:r w:rsidRPr="009163C5">
        <w:rPr>
          <w:rFonts w:ascii="Times New Roman" w:eastAsia="Calibri" w:hAnsi="Times New Roman" w:cs="Times New Roman"/>
          <w:color w:val="auto"/>
          <w:lang w:eastAsia="en-US"/>
        </w:rPr>
        <w:t>.</w:t>
      </w:r>
      <w:r w:rsidRPr="009163C5">
        <w:rPr>
          <w:rFonts w:ascii="Times New Roman" w:eastAsia="Calibri" w:hAnsi="Times New Roman" w:cs="Times New Roman"/>
          <w:color w:val="auto"/>
          <w:lang w:val="en-US" w:eastAsia="en-US"/>
        </w:rPr>
        <w:t>D</w:t>
      </w:r>
      <w:r w:rsidRPr="009163C5">
        <w:rPr>
          <w:rFonts w:ascii="Times New Roman" w:eastAsia="Calibri" w:hAnsi="Times New Roman" w:cs="Times New Roman"/>
          <w:color w:val="auto"/>
          <w:lang w:eastAsia="en-US"/>
        </w:rPr>
        <w:t xml:space="preserve">. [область знаний] </w:t>
      </w:r>
      <w:r w:rsidRPr="009163C5">
        <w:rPr>
          <w:rFonts w:ascii="Times New Roman" w:eastAsia="Calibri" w:hAnsi="Times New Roman" w:cs="Times New Roman"/>
          <w:color w:val="auto"/>
          <w:lang w:val="en-US" w:eastAsia="en-US"/>
        </w:rPr>
        <w:t>Sciences</w:t>
      </w:r>
      <w:r w:rsidRPr="009163C5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Pr="009163C5">
        <w:rPr>
          <w:rFonts w:ascii="Times New Roman" w:eastAsia="Calibri" w:hAnsi="Times New Roman" w:cs="Times New Roman"/>
          <w:color w:val="auto"/>
          <w:lang w:val="en-US" w:eastAsia="en-US"/>
        </w:rPr>
        <w:t>Thesis</w:t>
      </w:r>
      <w:r w:rsidRPr="009163C5">
        <w:rPr>
          <w:rFonts w:ascii="Times New Roman" w:eastAsia="Calibri" w:hAnsi="Times New Roman" w:cs="Times New Roman"/>
          <w:color w:val="auto"/>
          <w:lang w:eastAsia="en-US"/>
        </w:rPr>
        <w:t xml:space="preserve"> (для кандидата наук) и </w:t>
      </w:r>
      <w:r w:rsidRPr="009163C5">
        <w:rPr>
          <w:rFonts w:ascii="Times New Roman" w:eastAsia="Calibri" w:hAnsi="Times New Roman" w:cs="Times New Roman"/>
          <w:color w:val="auto"/>
          <w:lang w:val="en-US" w:eastAsia="en-US"/>
        </w:rPr>
        <w:t>Dr</w:t>
      </w:r>
      <w:r w:rsidRPr="009163C5">
        <w:rPr>
          <w:rFonts w:ascii="Times New Roman" w:eastAsia="Calibri" w:hAnsi="Times New Roman" w:cs="Times New Roman"/>
          <w:color w:val="auto"/>
          <w:lang w:eastAsia="en-US"/>
        </w:rPr>
        <w:t xml:space="preserve">. </w:t>
      </w:r>
      <w:proofErr w:type="spellStart"/>
      <w:r w:rsidRPr="009163C5">
        <w:rPr>
          <w:rFonts w:ascii="Times New Roman" w:eastAsia="Calibri" w:hAnsi="Times New Roman" w:cs="Times New Roman"/>
          <w:color w:val="auto"/>
          <w:lang w:val="en-US" w:eastAsia="en-US"/>
        </w:rPr>
        <w:t>habil</w:t>
      </w:r>
      <w:proofErr w:type="spellEnd"/>
      <w:r w:rsidRPr="009163C5">
        <w:rPr>
          <w:rFonts w:ascii="Times New Roman" w:eastAsia="Calibri" w:hAnsi="Times New Roman" w:cs="Times New Roman"/>
          <w:color w:val="auto"/>
          <w:lang w:eastAsia="en-US"/>
        </w:rPr>
        <w:t xml:space="preserve">. [область знаний] </w:t>
      </w:r>
      <w:r w:rsidRPr="009163C5">
        <w:rPr>
          <w:rFonts w:ascii="Times New Roman" w:eastAsia="Calibri" w:hAnsi="Times New Roman" w:cs="Times New Roman"/>
          <w:color w:val="auto"/>
          <w:lang w:val="en-US" w:eastAsia="en-US"/>
        </w:rPr>
        <w:t>Sciences</w:t>
      </w:r>
      <w:r w:rsidRPr="009163C5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Pr="009163C5">
        <w:rPr>
          <w:rFonts w:ascii="Times New Roman" w:eastAsia="Calibri" w:hAnsi="Times New Roman" w:cs="Times New Roman"/>
          <w:color w:val="auto"/>
          <w:lang w:val="en-US" w:eastAsia="en-US"/>
        </w:rPr>
        <w:t>Thesis</w:t>
      </w:r>
      <w:r w:rsidRPr="009163C5">
        <w:rPr>
          <w:rFonts w:ascii="Times New Roman" w:eastAsia="Calibri" w:hAnsi="Times New Roman" w:cs="Times New Roman"/>
          <w:color w:val="auto"/>
          <w:lang w:eastAsia="en-US"/>
        </w:rPr>
        <w:t xml:space="preserve"> (для доктора наук).</w:t>
      </w:r>
    </w:p>
    <w:tbl>
      <w:tblPr>
        <w:tblStyle w:val="af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109"/>
        <w:gridCol w:w="8240"/>
      </w:tblGrid>
      <w:tr w:rsidR="009163C5" w:rsidRPr="002B3762" w14:paraId="1A117606" w14:textId="77777777" w:rsidTr="009163C5">
        <w:trPr>
          <w:jc w:val="center"/>
        </w:trPr>
        <w:tc>
          <w:tcPr>
            <w:tcW w:w="1134" w:type="dxa"/>
            <w:shd w:val="clear" w:color="auto" w:fill="C5E0B3" w:themeFill="accent6" w:themeFillTint="66"/>
            <w:vAlign w:val="center"/>
          </w:tcPr>
          <w:p w14:paraId="1F400590" w14:textId="77777777" w:rsidR="009163C5" w:rsidRPr="002B3762" w:rsidRDefault="009163C5" w:rsidP="009163C5">
            <w:pPr>
              <w:pStyle w:val="1"/>
              <w:spacing w:after="0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2B3762">
              <w:rPr>
                <w:sz w:val="20"/>
                <w:szCs w:val="20"/>
              </w:rPr>
              <w:t>кир</w:t>
            </w:r>
            <w:proofErr w:type="spellEnd"/>
            <w:r w:rsidRPr="002B3762">
              <w:rPr>
                <w:sz w:val="20"/>
                <w:szCs w:val="20"/>
              </w:rPr>
              <w:t>.</w:t>
            </w:r>
          </w:p>
        </w:tc>
        <w:tc>
          <w:tcPr>
            <w:tcW w:w="8542" w:type="dxa"/>
            <w:shd w:val="clear" w:color="auto" w:fill="E2EFD9" w:themeFill="accent6" w:themeFillTint="33"/>
          </w:tcPr>
          <w:p w14:paraId="762239D4" w14:textId="77777777" w:rsidR="009163C5" w:rsidRPr="002B3762" w:rsidRDefault="009163C5" w:rsidP="009163C5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 w:bidi="ar-SA"/>
              </w:rPr>
              <w:t>Зайцева Ж.И.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Методика преподавания высшей математики с применением новых информационных технологий: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дис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. … канд.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пед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. наук.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Елабуга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, 2005. 140 с.</w:t>
            </w:r>
          </w:p>
        </w:tc>
      </w:tr>
      <w:tr w:rsidR="009163C5" w:rsidRPr="00BB2E8D" w14:paraId="11BD3D3C" w14:textId="77777777" w:rsidTr="009163C5">
        <w:trPr>
          <w:jc w:val="center"/>
        </w:trPr>
        <w:tc>
          <w:tcPr>
            <w:tcW w:w="1134" w:type="dxa"/>
            <w:shd w:val="clear" w:color="auto" w:fill="C5E0B3" w:themeFill="accent6" w:themeFillTint="66"/>
            <w:vAlign w:val="center"/>
          </w:tcPr>
          <w:p w14:paraId="2AE98F56" w14:textId="77777777" w:rsidR="009163C5" w:rsidRPr="002B3762" w:rsidRDefault="009163C5" w:rsidP="009163C5">
            <w:pPr>
              <w:pStyle w:val="1"/>
              <w:spacing w:after="0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2B3762">
              <w:rPr>
                <w:sz w:val="20"/>
                <w:szCs w:val="20"/>
                <w:lang w:val="en-US"/>
              </w:rPr>
              <w:t>lat.</w:t>
            </w:r>
          </w:p>
        </w:tc>
        <w:tc>
          <w:tcPr>
            <w:tcW w:w="8542" w:type="dxa"/>
            <w:shd w:val="clear" w:color="auto" w:fill="E2EFD9" w:themeFill="accent6" w:themeFillTint="33"/>
          </w:tcPr>
          <w:p w14:paraId="5D2C90D6" w14:textId="77777777" w:rsidR="009163C5" w:rsidRPr="002B3762" w:rsidRDefault="009163C5" w:rsidP="009163C5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Zaitseva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G.I. (2005)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>Metodika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>prepodavaniya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>vysshej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>matematiki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 xml:space="preserve"> s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>primeneniem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>novykh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>informatsionnykh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>tekhnologij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 xml:space="preserve">: dis. …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>kand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 xml:space="preserve">. ped.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>nauk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[Methods of Teaching Mathematics with the Use of New Information Technologies. </w:t>
            </w:r>
            <w:r w:rsidRPr="002B3762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val="en-US" w:eastAsia="en-US" w:bidi="ar-SA"/>
              </w:rPr>
              <w:t>Ph.D. of Pedagogical Sciences Thesis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].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Yelabuga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. 140 p. (in Russian).</w:t>
            </w:r>
          </w:p>
        </w:tc>
      </w:tr>
      <w:tr w:rsidR="009163C5" w:rsidRPr="002B3762" w14:paraId="65C9B1F8" w14:textId="77777777" w:rsidTr="009163C5">
        <w:trPr>
          <w:jc w:val="center"/>
        </w:trPr>
        <w:tc>
          <w:tcPr>
            <w:tcW w:w="1134" w:type="dxa"/>
            <w:shd w:val="clear" w:color="auto" w:fill="C5E0B3" w:themeFill="accent6" w:themeFillTint="66"/>
            <w:vAlign w:val="center"/>
          </w:tcPr>
          <w:p w14:paraId="23E2D1F5" w14:textId="77777777" w:rsidR="009163C5" w:rsidRPr="002B3762" w:rsidRDefault="009163C5" w:rsidP="009163C5">
            <w:pPr>
              <w:pStyle w:val="1"/>
              <w:spacing w:after="0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2B3762">
              <w:rPr>
                <w:sz w:val="20"/>
                <w:szCs w:val="20"/>
              </w:rPr>
              <w:t>кир</w:t>
            </w:r>
            <w:proofErr w:type="spellEnd"/>
            <w:r w:rsidRPr="002B3762">
              <w:rPr>
                <w:sz w:val="20"/>
                <w:szCs w:val="20"/>
              </w:rPr>
              <w:t>.</w:t>
            </w:r>
          </w:p>
        </w:tc>
        <w:tc>
          <w:tcPr>
            <w:tcW w:w="8542" w:type="dxa"/>
            <w:shd w:val="clear" w:color="auto" w:fill="E2EFD9" w:themeFill="accent6" w:themeFillTint="33"/>
          </w:tcPr>
          <w:p w14:paraId="4F9D6F75" w14:textId="77777777" w:rsidR="009163C5" w:rsidRPr="002B3762" w:rsidRDefault="009163C5" w:rsidP="009163C5">
            <w:pPr>
              <w:shd w:val="clear" w:color="auto" w:fill="E2EFD9" w:themeFill="accent6" w:themeFillTint="33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/>
              </w:rPr>
              <w:t>Андриади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/>
              </w:rPr>
              <w:t xml:space="preserve"> И.П.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Авторитет учителя и процесс его становления: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автореф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дис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. …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докт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пед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 наук. М., 1997. 32 с.</w:t>
            </w:r>
          </w:p>
        </w:tc>
      </w:tr>
      <w:tr w:rsidR="009163C5" w:rsidRPr="002B3762" w14:paraId="6BE86D31" w14:textId="77777777" w:rsidTr="009163C5">
        <w:trPr>
          <w:jc w:val="center"/>
        </w:trPr>
        <w:tc>
          <w:tcPr>
            <w:tcW w:w="1134" w:type="dxa"/>
            <w:shd w:val="clear" w:color="auto" w:fill="C5E0B3" w:themeFill="accent6" w:themeFillTint="66"/>
            <w:vAlign w:val="center"/>
          </w:tcPr>
          <w:p w14:paraId="05BD6877" w14:textId="77777777" w:rsidR="009163C5" w:rsidRPr="002B3762" w:rsidRDefault="009163C5" w:rsidP="009163C5">
            <w:pPr>
              <w:pStyle w:val="1"/>
              <w:spacing w:after="0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2B3762">
              <w:rPr>
                <w:sz w:val="20"/>
                <w:szCs w:val="20"/>
                <w:lang w:val="en-US"/>
              </w:rPr>
              <w:t>lat.</w:t>
            </w:r>
          </w:p>
        </w:tc>
        <w:tc>
          <w:tcPr>
            <w:tcW w:w="8542" w:type="dxa"/>
            <w:shd w:val="clear" w:color="auto" w:fill="E2EFD9" w:themeFill="accent6" w:themeFillTint="33"/>
          </w:tcPr>
          <w:p w14:paraId="4E5D49E3" w14:textId="77777777" w:rsidR="009163C5" w:rsidRPr="002B3762" w:rsidRDefault="009163C5" w:rsidP="009163C5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Andriadi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I.P. (1997)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>Avtoritet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>uchitelya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>i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>protsess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 xml:space="preserve"> ego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>stanovleniya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 xml:space="preserve">: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>avtoref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 xml:space="preserve">. dis. …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>dokt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 xml:space="preserve">. ped.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>nauk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[The Authority of the Teacher and the Process of His Formation. </w:t>
            </w:r>
            <w:r w:rsidRPr="002B3762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val="en-US" w:eastAsia="en-US" w:bidi="ar-SA"/>
              </w:rPr>
              <w:t xml:space="preserve">Extended Abstract of Dr.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val="en-US" w:eastAsia="en-US" w:bidi="ar-SA"/>
              </w:rPr>
              <w:t>Habil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val="en-US" w:eastAsia="en-US" w:bidi="ar-SA"/>
              </w:rPr>
              <w:t>. of Pedagogical Sciences Thesis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]. Moscow. 32 p. (in Russian).</w:t>
            </w:r>
          </w:p>
        </w:tc>
      </w:tr>
    </w:tbl>
    <w:p w14:paraId="4EB1E7F0" w14:textId="77777777" w:rsidR="009163C5" w:rsidRPr="009163C5" w:rsidRDefault="009163C5" w:rsidP="009163C5">
      <w:pPr>
        <w:jc w:val="both"/>
        <w:rPr>
          <w:rFonts w:ascii="Times New Roman" w:eastAsia="Calibri" w:hAnsi="Times New Roman" w:cs="Times New Roman"/>
          <w:color w:val="auto"/>
          <w:lang w:val="en-US" w:eastAsia="en-US"/>
        </w:rPr>
      </w:pPr>
    </w:p>
    <w:p w14:paraId="1A1BB4D6" w14:textId="06342528" w:rsidR="009163C5" w:rsidRDefault="009163C5" w:rsidP="009163C5">
      <w:pPr>
        <w:jc w:val="center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9163C5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Нормативно-правовые акты и документы</w:t>
      </w:r>
    </w:p>
    <w:p w14:paraId="19822269" w14:textId="77777777" w:rsidR="00407536" w:rsidRPr="009163C5" w:rsidRDefault="00407536" w:rsidP="009163C5">
      <w:pPr>
        <w:jc w:val="center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</w:p>
    <w:p w14:paraId="33F536A2" w14:textId="77777777" w:rsidR="009163C5" w:rsidRPr="009163C5" w:rsidRDefault="009163C5" w:rsidP="00407536">
      <w:pPr>
        <w:pStyle w:val="1"/>
        <w:spacing w:after="0"/>
        <w:ind w:firstLine="709"/>
        <w:jc w:val="both"/>
      </w:pPr>
      <w:r w:rsidRPr="009163C5">
        <w:t xml:space="preserve">Перед тем, как перевести название нормативного-правового акта и документа самостоятельно, рекомендуется сначала обратиться на сайт </w:t>
      </w:r>
      <w:hyperlink r:id="rId16" w:history="1">
        <w:r w:rsidRPr="009163C5">
          <w:rPr>
            <w:rStyle w:val="af"/>
          </w:rPr>
          <w:t>https://www.russian-laws.com/?action=&amp;lang=RU</w:t>
        </w:r>
      </w:hyperlink>
      <w:r w:rsidRPr="009163C5">
        <w:t xml:space="preserve">, где представлены профессиональные переводы некоторых </w:t>
      </w:r>
      <w:r w:rsidRPr="009163C5">
        <w:lastRenderedPageBreak/>
        <w:t>нормативных документов.</w:t>
      </w:r>
    </w:p>
    <w:tbl>
      <w:tblPr>
        <w:tblStyle w:val="af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80"/>
        <w:gridCol w:w="8269"/>
      </w:tblGrid>
      <w:tr w:rsidR="009163C5" w:rsidRPr="002B3762" w14:paraId="49AEDDFD" w14:textId="77777777" w:rsidTr="009163C5">
        <w:trPr>
          <w:jc w:val="center"/>
        </w:trPr>
        <w:tc>
          <w:tcPr>
            <w:tcW w:w="1134" w:type="dxa"/>
            <w:shd w:val="clear" w:color="auto" w:fill="C5E0B3" w:themeFill="accent6" w:themeFillTint="66"/>
            <w:vAlign w:val="center"/>
          </w:tcPr>
          <w:p w14:paraId="613DA3DD" w14:textId="77777777" w:rsidR="009163C5" w:rsidRPr="002B3762" w:rsidRDefault="009163C5" w:rsidP="009163C5">
            <w:pPr>
              <w:pStyle w:val="1"/>
              <w:spacing w:after="0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2B3762">
              <w:rPr>
                <w:sz w:val="20"/>
                <w:szCs w:val="20"/>
              </w:rPr>
              <w:t>кир</w:t>
            </w:r>
            <w:proofErr w:type="spellEnd"/>
            <w:r w:rsidRPr="002B3762">
              <w:rPr>
                <w:sz w:val="20"/>
                <w:szCs w:val="20"/>
              </w:rPr>
              <w:t>.</w:t>
            </w:r>
          </w:p>
        </w:tc>
        <w:tc>
          <w:tcPr>
            <w:tcW w:w="8542" w:type="dxa"/>
            <w:shd w:val="clear" w:color="auto" w:fill="E2EFD9" w:themeFill="accent6" w:themeFillTint="33"/>
          </w:tcPr>
          <w:p w14:paraId="14C44C46" w14:textId="77777777" w:rsidR="009163C5" w:rsidRPr="002B3762" w:rsidRDefault="009163C5" w:rsidP="009163C5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О занятости населения в Российской Федерации: закон от 19 апреля 1991 г. № 1032-1 (с изм. на 8 декабря 2020 г.) / Электронный фонд правовых и нормативно-технических документов [Электронный ресурс]. – 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URL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: 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https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://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docs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.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cntd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.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ru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/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document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/9005389 (дата обращения: 17.02.2021).</w:t>
            </w:r>
          </w:p>
        </w:tc>
      </w:tr>
      <w:tr w:rsidR="009163C5" w:rsidRPr="007A1579" w14:paraId="09DBEA5E" w14:textId="77777777" w:rsidTr="009163C5">
        <w:trPr>
          <w:jc w:val="center"/>
        </w:trPr>
        <w:tc>
          <w:tcPr>
            <w:tcW w:w="1134" w:type="dxa"/>
            <w:shd w:val="clear" w:color="auto" w:fill="C5E0B3" w:themeFill="accent6" w:themeFillTint="66"/>
            <w:vAlign w:val="center"/>
          </w:tcPr>
          <w:p w14:paraId="54871477" w14:textId="77777777" w:rsidR="009163C5" w:rsidRPr="002B3762" w:rsidRDefault="009163C5" w:rsidP="009163C5">
            <w:pPr>
              <w:pStyle w:val="1"/>
              <w:spacing w:after="0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2B3762">
              <w:rPr>
                <w:sz w:val="20"/>
                <w:szCs w:val="20"/>
                <w:lang w:val="en-US"/>
              </w:rPr>
              <w:t>lat.</w:t>
            </w:r>
          </w:p>
        </w:tc>
        <w:tc>
          <w:tcPr>
            <w:tcW w:w="8542" w:type="dxa"/>
            <w:shd w:val="clear" w:color="auto" w:fill="E2EFD9" w:themeFill="accent6" w:themeFillTint="33"/>
          </w:tcPr>
          <w:p w14:paraId="5D29061A" w14:textId="04E9EA67" w:rsidR="009163C5" w:rsidRPr="002B3762" w:rsidRDefault="009163C5" w:rsidP="007A1579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(1991) O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zanyatosti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naseleniya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v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Rossijskoj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Federatsii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: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zakon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№ 1032-1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ot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19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aprelya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1991 g. (s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izm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.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na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8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dekabrya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2020 g.) [On Employment of the Population in the Russian Federation]. Law no. 1032-1 of April 19, 1991 (as Amended of December 8, 2020). </w:t>
            </w:r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>Electronic Fund of Legal and Normative-Technical Documents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. Available at: https://docs.cntd.ru/document/</w:t>
            </w:r>
            <w:r w:rsidRPr="007A1579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9005389 (</w:t>
            </w:r>
            <w:r w:rsidR="007A1579" w:rsidRPr="007A1579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d</w:t>
            </w:r>
            <w:r w:rsidRPr="007A1579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ate of the Application: 17.02.2021). (In Russian).</w:t>
            </w:r>
          </w:p>
        </w:tc>
      </w:tr>
      <w:tr w:rsidR="009163C5" w:rsidRPr="002B3762" w14:paraId="5764AE1E" w14:textId="77777777" w:rsidTr="009163C5">
        <w:trPr>
          <w:jc w:val="center"/>
        </w:trPr>
        <w:tc>
          <w:tcPr>
            <w:tcW w:w="1134" w:type="dxa"/>
            <w:shd w:val="clear" w:color="auto" w:fill="C5E0B3" w:themeFill="accent6" w:themeFillTint="66"/>
            <w:vAlign w:val="center"/>
          </w:tcPr>
          <w:p w14:paraId="54BAC03C" w14:textId="77777777" w:rsidR="009163C5" w:rsidRPr="002B3762" w:rsidRDefault="009163C5" w:rsidP="009163C5">
            <w:pPr>
              <w:pStyle w:val="1"/>
              <w:spacing w:after="0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2B3762">
              <w:rPr>
                <w:sz w:val="20"/>
                <w:szCs w:val="20"/>
              </w:rPr>
              <w:t>кир</w:t>
            </w:r>
            <w:proofErr w:type="spellEnd"/>
            <w:r w:rsidRPr="002B3762">
              <w:rPr>
                <w:sz w:val="20"/>
                <w:szCs w:val="20"/>
              </w:rPr>
              <w:t>.</w:t>
            </w:r>
          </w:p>
        </w:tc>
        <w:tc>
          <w:tcPr>
            <w:tcW w:w="8542" w:type="dxa"/>
            <w:shd w:val="clear" w:color="auto" w:fill="E2EFD9" w:themeFill="accent6" w:themeFillTint="33"/>
          </w:tcPr>
          <w:p w14:paraId="1B6D9E75" w14:textId="77777777" w:rsidR="009163C5" w:rsidRPr="002B3762" w:rsidRDefault="009163C5" w:rsidP="009163C5">
            <w:pPr>
              <w:pStyle w:val="1"/>
              <w:shd w:val="clear" w:color="auto" w:fill="E2EFD9" w:themeFill="accent6" w:themeFillTint="33"/>
              <w:spacing w:after="0"/>
              <w:ind w:firstLine="0"/>
              <w:jc w:val="both"/>
              <w:rPr>
                <w:sz w:val="20"/>
                <w:szCs w:val="20"/>
              </w:rPr>
            </w:pPr>
            <w:r w:rsidRPr="002B3762">
              <w:rPr>
                <w:sz w:val="20"/>
                <w:szCs w:val="20"/>
              </w:rPr>
              <w:t>Об основах государственной политики Российской Федерации в области ядерного сдерживания: Указ Президента Российской Федерации от 2 июня 2020 г. № 355 / Официальный интернет-портал правовой информации [Электронный ресурс]. – URL: http://publication.pravo.gov.ru/Document/View/0001202006020040 (дата обращения: 28.02.2021).</w:t>
            </w:r>
          </w:p>
        </w:tc>
      </w:tr>
      <w:tr w:rsidR="009163C5" w:rsidRPr="007A1579" w14:paraId="05DC3E5B" w14:textId="77777777" w:rsidTr="009163C5">
        <w:trPr>
          <w:jc w:val="center"/>
        </w:trPr>
        <w:tc>
          <w:tcPr>
            <w:tcW w:w="1134" w:type="dxa"/>
            <w:shd w:val="clear" w:color="auto" w:fill="C5E0B3" w:themeFill="accent6" w:themeFillTint="66"/>
            <w:vAlign w:val="center"/>
          </w:tcPr>
          <w:p w14:paraId="4C7896E7" w14:textId="77777777" w:rsidR="009163C5" w:rsidRPr="002B3762" w:rsidRDefault="009163C5" w:rsidP="009163C5">
            <w:pPr>
              <w:pStyle w:val="1"/>
              <w:spacing w:after="0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2B3762">
              <w:rPr>
                <w:sz w:val="20"/>
                <w:szCs w:val="20"/>
                <w:lang w:val="en-US"/>
              </w:rPr>
              <w:t>lat.</w:t>
            </w:r>
          </w:p>
        </w:tc>
        <w:tc>
          <w:tcPr>
            <w:tcW w:w="8542" w:type="dxa"/>
            <w:shd w:val="clear" w:color="auto" w:fill="E2EFD9" w:themeFill="accent6" w:themeFillTint="33"/>
          </w:tcPr>
          <w:p w14:paraId="49420C3C" w14:textId="47AFB667" w:rsidR="009163C5" w:rsidRPr="007A1579" w:rsidRDefault="009163C5" w:rsidP="007A1579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(2020) Ob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osnovakh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gosudarstvennoj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politiki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Rossijskoj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Federatsii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v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oblasti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yadernogo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sderzhivaniya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: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Ukaz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Prezidenta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Rossijskoj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Federatsii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ot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2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iyunya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2020 g. № 355 [On Basic Principles of State Policy of the Russian Federation on Nuclear Deterrence]. Executive Order no. 355 of June 2, 2020. </w:t>
            </w:r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>Official Portal of Legal Information (Russian Federation)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. Available at: http://publication.pravo.gov.ru/Document/View/</w:t>
            </w:r>
            <w:r w:rsidRPr="007A1579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0001202006020040 (</w:t>
            </w:r>
            <w:r w:rsidR="007A1579" w:rsidRPr="007A1579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d</w:t>
            </w:r>
            <w:r w:rsidRPr="007A1579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ate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of the Application: 28.02.2021). </w:t>
            </w:r>
            <w:r w:rsidRPr="007A1579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(in Russian).</w:t>
            </w:r>
          </w:p>
        </w:tc>
      </w:tr>
    </w:tbl>
    <w:p w14:paraId="6D50D364" w14:textId="77777777" w:rsidR="009163C5" w:rsidRPr="007A1579" w:rsidRDefault="009163C5" w:rsidP="009163C5">
      <w:pPr>
        <w:pStyle w:val="1"/>
        <w:tabs>
          <w:tab w:val="left" w:pos="1422"/>
        </w:tabs>
        <w:spacing w:after="0"/>
        <w:ind w:firstLine="0"/>
        <w:rPr>
          <w:lang w:val="en-US"/>
        </w:rPr>
      </w:pPr>
    </w:p>
    <w:p w14:paraId="50CA9538" w14:textId="26F0A874" w:rsidR="009163C5" w:rsidRDefault="009163C5" w:rsidP="009163C5">
      <w:pPr>
        <w:pStyle w:val="1"/>
        <w:spacing w:after="0"/>
        <w:ind w:firstLine="0"/>
        <w:jc w:val="center"/>
        <w:rPr>
          <w:b/>
          <w:bCs/>
          <w:i/>
          <w:iCs/>
        </w:rPr>
      </w:pPr>
      <w:r w:rsidRPr="009163C5">
        <w:rPr>
          <w:b/>
          <w:bCs/>
          <w:i/>
          <w:iCs/>
        </w:rPr>
        <w:t>Электронные источники</w:t>
      </w:r>
    </w:p>
    <w:p w14:paraId="797B31D8" w14:textId="77777777" w:rsidR="00407536" w:rsidRPr="009163C5" w:rsidRDefault="00407536" w:rsidP="009163C5">
      <w:pPr>
        <w:pStyle w:val="1"/>
        <w:spacing w:after="0"/>
        <w:ind w:firstLine="0"/>
        <w:jc w:val="center"/>
        <w:rPr>
          <w:b/>
          <w:bCs/>
          <w:i/>
          <w:iCs/>
        </w:rPr>
      </w:pPr>
    </w:p>
    <w:p w14:paraId="4399598A" w14:textId="3462A291" w:rsidR="009163C5" w:rsidRPr="009163C5" w:rsidRDefault="009163C5" w:rsidP="00407536">
      <w:pPr>
        <w:pStyle w:val="1"/>
        <w:spacing w:after="0"/>
        <w:ind w:firstLine="709"/>
        <w:jc w:val="both"/>
      </w:pPr>
      <w:r w:rsidRPr="009163C5">
        <w:t>Если у сайта есть версия на английском языке, в названии источника следует указывать перевод названия сайта, представленный в этой версии.</w:t>
      </w:r>
      <w:r w:rsidR="002B3762">
        <w:t xml:space="preserve"> </w:t>
      </w:r>
      <w:r w:rsidRPr="009163C5">
        <w:t xml:space="preserve">Вместо </w:t>
      </w:r>
      <w:r w:rsidRPr="009163C5">
        <w:rPr>
          <w:lang w:val="en-US"/>
        </w:rPr>
        <w:t>URL</w:t>
      </w:r>
      <w:r w:rsidRPr="009163C5">
        <w:t xml:space="preserve"> необходимо писать </w:t>
      </w:r>
      <w:r w:rsidRPr="009163C5">
        <w:rPr>
          <w:lang w:val="en-US"/>
        </w:rPr>
        <w:t>Available</w:t>
      </w:r>
      <w:r w:rsidRPr="009163C5">
        <w:t xml:space="preserve"> </w:t>
      </w:r>
      <w:r w:rsidRPr="009163C5">
        <w:rPr>
          <w:lang w:val="en-US"/>
        </w:rPr>
        <w:t>at</w:t>
      </w:r>
      <w:r w:rsidRPr="009163C5">
        <w:t>.</w:t>
      </w:r>
    </w:p>
    <w:tbl>
      <w:tblPr>
        <w:tblStyle w:val="af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110"/>
        <w:gridCol w:w="8239"/>
      </w:tblGrid>
      <w:tr w:rsidR="009163C5" w:rsidRPr="002B3762" w14:paraId="23314EC8" w14:textId="77777777" w:rsidTr="009163C5">
        <w:trPr>
          <w:jc w:val="center"/>
        </w:trPr>
        <w:tc>
          <w:tcPr>
            <w:tcW w:w="1134" w:type="dxa"/>
            <w:shd w:val="clear" w:color="auto" w:fill="C5E0B3" w:themeFill="accent6" w:themeFillTint="66"/>
            <w:vAlign w:val="center"/>
          </w:tcPr>
          <w:p w14:paraId="6D0CD687" w14:textId="77777777" w:rsidR="009163C5" w:rsidRPr="002B3762" w:rsidRDefault="009163C5" w:rsidP="009163C5">
            <w:pPr>
              <w:pStyle w:val="1"/>
              <w:spacing w:after="0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2B3762">
              <w:rPr>
                <w:sz w:val="20"/>
                <w:szCs w:val="20"/>
              </w:rPr>
              <w:t>кир</w:t>
            </w:r>
            <w:proofErr w:type="spellEnd"/>
            <w:r w:rsidRPr="002B3762">
              <w:rPr>
                <w:sz w:val="20"/>
                <w:szCs w:val="20"/>
              </w:rPr>
              <w:t>.</w:t>
            </w:r>
          </w:p>
        </w:tc>
        <w:tc>
          <w:tcPr>
            <w:tcW w:w="8542" w:type="dxa"/>
            <w:shd w:val="clear" w:color="auto" w:fill="E2EFD9" w:themeFill="accent6" w:themeFillTint="33"/>
          </w:tcPr>
          <w:p w14:paraId="208ED941" w14:textId="77777777" w:rsidR="009163C5" w:rsidRPr="002B3762" w:rsidRDefault="009163C5" w:rsidP="009163C5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NFC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: прошлое в настоящем, настоящее в будущем /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iStore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Блог. 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URL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: 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https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://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istore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-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d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.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ru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/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blog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/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nfc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-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proshloe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-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v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-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nastoyashhem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-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nastoyashhee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-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v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-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budushhem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(дата обращения: 08.04.2021).</w:t>
            </w:r>
          </w:p>
        </w:tc>
      </w:tr>
      <w:tr w:rsidR="009163C5" w:rsidRPr="007A1579" w14:paraId="5C6EE992" w14:textId="77777777" w:rsidTr="009163C5">
        <w:trPr>
          <w:jc w:val="center"/>
        </w:trPr>
        <w:tc>
          <w:tcPr>
            <w:tcW w:w="1134" w:type="dxa"/>
            <w:shd w:val="clear" w:color="auto" w:fill="C5E0B3" w:themeFill="accent6" w:themeFillTint="66"/>
            <w:vAlign w:val="center"/>
          </w:tcPr>
          <w:p w14:paraId="35A82307" w14:textId="77777777" w:rsidR="009163C5" w:rsidRPr="002B3762" w:rsidRDefault="009163C5" w:rsidP="009163C5">
            <w:pPr>
              <w:pStyle w:val="1"/>
              <w:spacing w:after="0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2B3762">
              <w:rPr>
                <w:sz w:val="20"/>
                <w:szCs w:val="20"/>
                <w:lang w:val="en-US"/>
              </w:rPr>
              <w:t>lat.</w:t>
            </w:r>
          </w:p>
        </w:tc>
        <w:tc>
          <w:tcPr>
            <w:tcW w:w="8542" w:type="dxa"/>
            <w:shd w:val="clear" w:color="auto" w:fill="E2EFD9" w:themeFill="accent6" w:themeFillTint="33"/>
          </w:tcPr>
          <w:p w14:paraId="0E548B41" w14:textId="73AC7EF7" w:rsidR="009163C5" w:rsidRPr="002B3762" w:rsidRDefault="009163C5" w:rsidP="007A1579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(2021) NFC: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proshloe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v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nastoyashchem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,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nastoyashchee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v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budushchem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[NFC: Past in the Present, Present in the Future]. </w:t>
            </w:r>
            <w:proofErr w:type="spellStart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>iStore</w:t>
            </w:r>
            <w:proofErr w:type="spellEnd"/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 xml:space="preserve"> Blog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. </w:t>
            </w:r>
            <w:r w:rsidRPr="002B3762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val="en-US" w:eastAsia="en-US" w:bidi="ar-SA"/>
              </w:rPr>
              <w:t>Available at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: https://istore-d.ru/blog/nfc-proshloe-v-nastoyashhem-nastoyashhee-v-</w:t>
            </w:r>
            <w:r w:rsidRPr="007A1579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budushhem (</w:t>
            </w:r>
            <w:r w:rsidR="007A1579" w:rsidRPr="007A1579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d</w:t>
            </w:r>
            <w:r w:rsidRPr="007A1579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ate of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the Application: 08.04.2021). (in Russian).</w:t>
            </w:r>
          </w:p>
        </w:tc>
      </w:tr>
    </w:tbl>
    <w:p w14:paraId="26035F48" w14:textId="77777777" w:rsidR="009163C5" w:rsidRPr="009163C5" w:rsidRDefault="009163C5" w:rsidP="00407536">
      <w:pPr>
        <w:pStyle w:val="1"/>
        <w:spacing w:after="0"/>
        <w:ind w:firstLine="709"/>
        <w:jc w:val="both"/>
      </w:pPr>
      <w:r w:rsidRPr="009163C5">
        <w:t xml:space="preserve">Перед тем, как перевести название страницы, рекомендуется поискать ее в версии сайта на английском языке, где, возможно, может быть представлен перевод страницы. При наличии отдельной страницы на английском языке в </w:t>
      </w:r>
      <w:r w:rsidRPr="009163C5">
        <w:rPr>
          <w:lang w:val="en-US"/>
        </w:rPr>
        <w:t>References</w:t>
      </w:r>
      <w:r w:rsidRPr="009163C5">
        <w:t xml:space="preserve"> необходимо указать ссылку именно на этот перевод.</w:t>
      </w:r>
    </w:p>
    <w:tbl>
      <w:tblPr>
        <w:tblStyle w:val="af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107"/>
        <w:gridCol w:w="8242"/>
      </w:tblGrid>
      <w:tr w:rsidR="009163C5" w:rsidRPr="002B3762" w14:paraId="2F366160" w14:textId="77777777" w:rsidTr="009163C5">
        <w:trPr>
          <w:jc w:val="center"/>
        </w:trPr>
        <w:tc>
          <w:tcPr>
            <w:tcW w:w="1134" w:type="dxa"/>
            <w:shd w:val="clear" w:color="auto" w:fill="C5E0B3" w:themeFill="accent6" w:themeFillTint="66"/>
            <w:vAlign w:val="center"/>
          </w:tcPr>
          <w:p w14:paraId="6A6B0D71" w14:textId="77777777" w:rsidR="009163C5" w:rsidRPr="002B3762" w:rsidRDefault="009163C5" w:rsidP="009163C5">
            <w:pPr>
              <w:pStyle w:val="1"/>
              <w:spacing w:after="0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2B3762">
              <w:rPr>
                <w:sz w:val="20"/>
                <w:szCs w:val="20"/>
              </w:rPr>
              <w:t>кир</w:t>
            </w:r>
            <w:proofErr w:type="spellEnd"/>
            <w:r w:rsidRPr="002B3762">
              <w:rPr>
                <w:sz w:val="20"/>
                <w:szCs w:val="20"/>
              </w:rPr>
              <w:t>.</w:t>
            </w:r>
          </w:p>
        </w:tc>
        <w:tc>
          <w:tcPr>
            <w:tcW w:w="8542" w:type="dxa"/>
            <w:shd w:val="clear" w:color="auto" w:fill="E2EFD9" w:themeFill="accent6" w:themeFillTint="33"/>
          </w:tcPr>
          <w:p w14:paraId="27EFA269" w14:textId="77777777" w:rsidR="009163C5" w:rsidRPr="002B3762" w:rsidRDefault="009163C5" w:rsidP="009163C5">
            <w:pPr>
              <w:pStyle w:val="1"/>
              <w:shd w:val="clear" w:color="auto" w:fill="E2EFD9" w:themeFill="accent6" w:themeFillTint="33"/>
              <w:spacing w:after="0"/>
              <w:ind w:firstLine="0"/>
              <w:jc w:val="both"/>
              <w:rPr>
                <w:sz w:val="20"/>
                <w:szCs w:val="20"/>
              </w:rPr>
            </w:pPr>
            <w:r w:rsidRPr="002B3762">
              <w:rPr>
                <w:sz w:val="20"/>
                <w:szCs w:val="20"/>
              </w:rPr>
              <w:t xml:space="preserve">Большая охота </w:t>
            </w:r>
            <w:proofErr w:type="spellStart"/>
            <w:r w:rsidRPr="002B3762">
              <w:rPr>
                <w:sz w:val="20"/>
                <w:szCs w:val="20"/>
                <w:lang w:val="en-US"/>
              </w:rPr>
              <w:t>OldGremlin</w:t>
            </w:r>
            <w:proofErr w:type="spellEnd"/>
            <w:r w:rsidRPr="002B3762">
              <w:rPr>
                <w:sz w:val="20"/>
                <w:szCs w:val="20"/>
              </w:rPr>
              <w:t xml:space="preserve">: операторы шифровальщика атакуют крупные компании и банки России / </w:t>
            </w:r>
            <w:r w:rsidRPr="002B3762">
              <w:rPr>
                <w:sz w:val="20"/>
                <w:szCs w:val="20"/>
                <w:lang w:val="en-US"/>
              </w:rPr>
              <w:t>Group</w:t>
            </w:r>
            <w:r w:rsidRPr="002B3762">
              <w:rPr>
                <w:sz w:val="20"/>
                <w:szCs w:val="20"/>
              </w:rPr>
              <w:t>-</w:t>
            </w:r>
            <w:r w:rsidRPr="002B3762">
              <w:rPr>
                <w:sz w:val="20"/>
                <w:szCs w:val="20"/>
                <w:lang w:val="en-US"/>
              </w:rPr>
              <w:t>IB</w:t>
            </w:r>
            <w:r w:rsidRPr="002B3762">
              <w:rPr>
                <w:sz w:val="20"/>
                <w:szCs w:val="20"/>
              </w:rPr>
              <w:t xml:space="preserve">. </w:t>
            </w:r>
            <w:r w:rsidRPr="002B3762">
              <w:rPr>
                <w:sz w:val="20"/>
                <w:szCs w:val="20"/>
                <w:lang w:val="en-US"/>
              </w:rPr>
              <w:t>URL</w:t>
            </w:r>
            <w:r w:rsidRPr="002B3762">
              <w:rPr>
                <w:sz w:val="20"/>
                <w:szCs w:val="20"/>
              </w:rPr>
              <w:t xml:space="preserve">: </w:t>
            </w:r>
            <w:r w:rsidRPr="002B3762">
              <w:rPr>
                <w:sz w:val="20"/>
                <w:szCs w:val="20"/>
                <w:lang w:val="en-US"/>
              </w:rPr>
              <w:t>https</w:t>
            </w:r>
            <w:r w:rsidRPr="002B3762">
              <w:rPr>
                <w:sz w:val="20"/>
                <w:szCs w:val="20"/>
              </w:rPr>
              <w:t>://</w:t>
            </w:r>
            <w:r w:rsidRPr="002B3762">
              <w:rPr>
                <w:sz w:val="20"/>
                <w:szCs w:val="20"/>
                <w:lang w:val="en-US"/>
              </w:rPr>
              <w:t>www</w:t>
            </w:r>
            <w:r w:rsidRPr="002B3762">
              <w:rPr>
                <w:sz w:val="20"/>
                <w:szCs w:val="20"/>
              </w:rPr>
              <w:t>.</w:t>
            </w:r>
            <w:r w:rsidRPr="002B3762">
              <w:rPr>
                <w:sz w:val="20"/>
                <w:szCs w:val="20"/>
                <w:lang w:val="en-US"/>
              </w:rPr>
              <w:t>group</w:t>
            </w:r>
            <w:r w:rsidRPr="002B3762">
              <w:rPr>
                <w:sz w:val="20"/>
                <w:szCs w:val="20"/>
              </w:rPr>
              <w:t>-</w:t>
            </w:r>
            <w:proofErr w:type="spellStart"/>
            <w:r w:rsidRPr="002B3762">
              <w:rPr>
                <w:sz w:val="20"/>
                <w:szCs w:val="20"/>
                <w:lang w:val="en-US"/>
              </w:rPr>
              <w:t>ib</w:t>
            </w:r>
            <w:proofErr w:type="spellEnd"/>
            <w:r w:rsidRPr="002B3762">
              <w:rPr>
                <w:sz w:val="20"/>
                <w:szCs w:val="20"/>
              </w:rPr>
              <w:t>.</w:t>
            </w:r>
            <w:proofErr w:type="spellStart"/>
            <w:r w:rsidRPr="002B3762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2B3762">
              <w:rPr>
                <w:sz w:val="20"/>
                <w:szCs w:val="20"/>
              </w:rPr>
              <w:t>/</w:t>
            </w:r>
            <w:r w:rsidRPr="002B3762">
              <w:rPr>
                <w:sz w:val="20"/>
                <w:szCs w:val="20"/>
                <w:lang w:val="en-US"/>
              </w:rPr>
              <w:t>media</w:t>
            </w:r>
            <w:r w:rsidRPr="002B3762">
              <w:rPr>
                <w:sz w:val="20"/>
                <w:szCs w:val="20"/>
              </w:rPr>
              <w:t>/</w:t>
            </w:r>
            <w:proofErr w:type="spellStart"/>
            <w:r w:rsidRPr="002B3762">
              <w:rPr>
                <w:sz w:val="20"/>
                <w:szCs w:val="20"/>
                <w:lang w:val="en-US"/>
              </w:rPr>
              <w:t>oldgremlin</w:t>
            </w:r>
            <w:proofErr w:type="spellEnd"/>
            <w:r w:rsidRPr="002B3762">
              <w:rPr>
                <w:sz w:val="20"/>
                <w:szCs w:val="20"/>
              </w:rPr>
              <w:t>/ (дата обращения: 04.03.2021).</w:t>
            </w:r>
          </w:p>
        </w:tc>
      </w:tr>
      <w:tr w:rsidR="009163C5" w:rsidRPr="00BB2E8D" w14:paraId="634D33FB" w14:textId="77777777" w:rsidTr="009163C5">
        <w:trPr>
          <w:jc w:val="center"/>
        </w:trPr>
        <w:tc>
          <w:tcPr>
            <w:tcW w:w="1134" w:type="dxa"/>
            <w:shd w:val="clear" w:color="auto" w:fill="C5E0B3" w:themeFill="accent6" w:themeFillTint="66"/>
            <w:vAlign w:val="center"/>
          </w:tcPr>
          <w:p w14:paraId="54426170" w14:textId="77777777" w:rsidR="009163C5" w:rsidRPr="002B3762" w:rsidRDefault="009163C5" w:rsidP="009163C5">
            <w:pPr>
              <w:pStyle w:val="1"/>
              <w:spacing w:after="0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2B3762">
              <w:rPr>
                <w:sz w:val="20"/>
                <w:szCs w:val="20"/>
                <w:lang w:val="en-US"/>
              </w:rPr>
              <w:t>lat.</w:t>
            </w:r>
          </w:p>
        </w:tc>
        <w:tc>
          <w:tcPr>
            <w:tcW w:w="8542" w:type="dxa"/>
            <w:shd w:val="clear" w:color="auto" w:fill="E2EFD9" w:themeFill="accent6" w:themeFillTint="33"/>
          </w:tcPr>
          <w:p w14:paraId="11A0DD0F" w14:textId="77777777" w:rsidR="009163C5" w:rsidRPr="002B3762" w:rsidRDefault="009163C5" w:rsidP="009163C5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(2020) </w:t>
            </w:r>
            <w:r w:rsidRPr="002B3762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val="en-US" w:eastAsia="en-US" w:bidi="ar-SA"/>
              </w:rPr>
              <w:t xml:space="preserve">Big Game Hunting Comes to Big Country: Group-IB Detects Series of Ransomware Attacks by </w:t>
            </w:r>
            <w:proofErr w:type="spellStart"/>
            <w:r w:rsidRPr="002B3762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val="en-US" w:eastAsia="en-US" w:bidi="ar-SA"/>
              </w:rPr>
              <w:t>OldGremlin</w:t>
            </w:r>
            <w:proofErr w:type="spellEnd"/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. </w:t>
            </w:r>
            <w:r w:rsidRPr="002B3762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val="en-US" w:eastAsia="en-US" w:bidi="ar-SA"/>
              </w:rPr>
              <w:t>Group-IB.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r w:rsidRPr="002B376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 w:eastAsia="en-US" w:bidi="ar-SA"/>
              </w:rPr>
              <w:t xml:space="preserve">Available at: </w:t>
            </w:r>
            <w:r w:rsidRPr="002B3762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val="en-US" w:eastAsia="en-US" w:bidi="ar-SA"/>
              </w:rPr>
              <w:t>https://www.group-ib.com/media/oldgremlin/</w:t>
            </w:r>
            <w:r w:rsidRPr="002B376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(date of the application: 04.03.2021).</w:t>
            </w:r>
          </w:p>
        </w:tc>
      </w:tr>
    </w:tbl>
    <w:p w14:paraId="23D0127B" w14:textId="77777777" w:rsidR="009163C5" w:rsidRPr="00322620" w:rsidRDefault="009163C5" w:rsidP="009163C5">
      <w:pPr>
        <w:pStyle w:val="1"/>
        <w:tabs>
          <w:tab w:val="left" w:pos="993"/>
        </w:tabs>
        <w:spacing w:after="120" w:line="276" w:lineRule="auto"/>
        <w:ind w:firstLine="0"/>
        <w:jc w:val="both"/>
        <w:rPr>
          <w:lang w:val="en-US"/>
        </w:rPr>
      </w:pPr>
    </w:p>
    <w:p w14:paraId="299552E0" w14:textId="093B7609" w:rsidR="009163C5" w:rsidRPr="00836578" w:rsidRDefault="009163C5" w:rsidP="009163C5">
      <w:pPr>
        <w:pStyle w:val="1"/>
        <w:tabs>
          <w:tab w:val="left" w:pos="567"/>
          <w:tab w:val="left" w:pos="1134"/>
        </w:tabs>
        <w:spacing w:after="0"/>
        <w:ind w:firstLine="284"/>
        <w:jc w:val="center"/>
        <w:rPr>
          <w:lang w:val="en-US"/>
        </w:rPr>
      </w:pPr>
    </w:p>
    <w:sectPr w:rsidR="009163C5" w:rsidRPr="00836578" w:rsidSect="00407536">
      <w:footerReference w:type="default" r:id="rId17"/>
      <w:type w:val="continuous"/>
      <w:pgSz w:w="11900" w:h="16840"/>
      <w:pgMar w:top="1134" w:right="850" w:bottom="1134" w:left="1701" w:header="623" w:footer="92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CB30C" w14:textId="77777777" w:rsidR="004D54AB" w:rsidRDefault="004D54AB">
      <w:r>
        <w:separator/>
      </w:r>
    </w:p>
  </w:endnote>
  <w:endnote w:type="continuationSeparator" w:id="0">
    <w:p w14:paraId="5107906F" w14:textId="77777777" w:rsidR="004D54AB" w:rsidRDefault="004D5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62CFD" w14:textId="77777777" w:rsidR="003701E0" w:rsidRDefault="003701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BB3EA" w14:textId="77777777" w:rsidR="004D54AB" w:rsidRDefault="004D54AB"/>
  </w:footnote>
  <w:footnote w:type="continuationSeparator" w:id="0">
    <w:p w14:paraId="72F45BD1" w14:textId="77777777" w:rsidR="004D54AB" w:rsidRDefault="004D54A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A5ADD"/>
    <w:multiLevelType w:val="multilevel"/>
    <w:tmpl w:val="2D2C46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4849BF"/>
    <w:multiLevelType w:val="hybridMultilevel"/>
    <w:tmpl w:val="5E9AD5EA"/>
    <w:lvl w:ilvl="0" w:tplc="41303C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874723"/>
    <w:multiLevelType w:val="hybridMultilevel"/>
    <w:tmpl w:val="7A1E2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B49CE"/>
    <w:multiLevelType w:val="multilevel"/>
    <w:tmpl w:val="4636D7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1C4C53"/>
    <w:multiLevelType w:val="multilevel"/>
    <w:tmpl w:val="B99E921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11F210D"/>
    <w:multiLevelType w:val="hybridMultilevel"/>
    <w:tmpl w:val="8EE67F3A"/>
    <w:lvl w:ilvl="0" w:tplc="1E3C29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9A363AC"/>
    <w:multiLevelType w:val="multilevel"/>
    <w:tmpl w:val="23A4BE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E1165CA"/>
    <w:multiLevelType w:val="multilevel"/>
    <w:tmpl w:val="91E0E3F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EF452D9"/>
    <w:multiLevelType w:val="hybridMultilevel"/>
    <w:tmpl w:val="1B7CDD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88A0DAA"/>
    <w:multiLevelType w:val="multilevel"/>
    <w:tmpl w:val="CDE699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A1E174C"/>
    <w:multiLevelType w:val="multilevel"/>
    <w:tmpl w:val="EAC62AC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6B93D0C"/>
    <w:multiLevelType w:val="multilevel"/>
    <w:tmpl w:val="7ABE3D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3E85BE9"/>
    <w:multiLevelType w:val="multilevel"/>
    <w:tmpl w:val="6AF6FF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3"/>
  </w:num>
  <w:num w:numId="5">
    <w:abstractNumId w:val="12"/>
  </w:num>
  <w:num w:numId="6">
    <w:abstractNumId w:val="6"/>
  </w:num>
  <w:num w:numId="7">
    <w:abstractNumId w:val="0"/>
  </w:num>
  <w:num w:numId="8">
    <w:abstractNumId w:val="11"/>
  </w:num>
  <w:num w:numId="9">
    <w:abstractNumId w:val="10"/>
  </w:num>
  <w:num w:numId="10">
    <w:abstractNumId w:val="2"/>
  </w:num>
  <w:num w:numId="11">
    <w:abstractNumId w:val="8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hideSpellingErrors/>
  <w:hideGrammaticalErrors/>
  <w:proofState w:spelling="clean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97E"/>
    <w:rsid w:val="0000197E"/>
    <w:rsid w:val="00011178"/>
    <w:rsid w:val="00015CDF"/>
    <w:rsid w:val="000258DF"/>
    <w:rsid w:val="000275B2"/>
    <w:rsid w:val="00031C0C"/>
    <w:rsid w:val="0004005D"/>
    <w:rsid w:val="000420C8"/>
    <w:rsid w:val="00067525"/>
    <w:rsid w:val="000700FB"/>
    <w:rsid w:val="000718BF"/>
    <w:rsid w:val="00086D55"/>
    <w:rsid w:val="00094842"/>
    <w:rsid w:val="00095174"/>
    <w:rsid w:val="00095F4A"/>
    <w:rsid w:val="000A1AE5"/>
    <w:rsid w:val="000A3776"/>
    <w:rsid w:val="000B30A7"/>
    <w:rsid w:val="000C2785"/>
    <w:rsid w:val="000C68D3"/>
    <w:rsid w:val="000C6EAF"/>
    <w:rsid w:val="000D2551"/>
    <w:rsid w:val="000E0973"/>
    <w:rsid w:val="000E79F9"/>
    <w:rsid w:val="000F1124"/>
    <w:rsid w:val="000F4021"/>
    <w:rsid w:val="0010444C"/>
    <w:rsid w:val="00112A22"/>
    <w:rsid w:val="00114EFB"/>
    <w:rsid w:val="00115484"/>
    <w:rsid w:val="00120301"/>
    <w:rsid w:val="00121990"/>
    <w:rsid w:val="00125C3F"/>
    <w:rsid w:val="00125E60"/>
    <w:rsid w:val="001338FA"/>
    <w:rsid w:val="00136B78"/>
    <w:rsid w:val="001538FB"/>
    <w:rsid w:val="00153ADF"/>
    <w:rsid w:val="00161319"/>
    <w:rsid w:val="001621CA"/>
    <w:rsid w:val="0016433A"/>
    <w:rsid w:val="0016586C"/>
    <w:rsid w:val="00167129"/>
    <w:rsid w:val="00173E2D"/>
    <w:rsid w:val="00180420"/>
    <w:rsid w:val="00187B43"/>
    <w:rsid w:val="00191A0B"/>
    <w:rsid w:val="00195EB5"/>
    <w:rsid w:val="001A2D78"/>
    <w:rsid w:val="001A405F"/>
    <w:rsid w:val="001B28E3"/>
    <w:rsid w:val="001B3952"/>
    <w:rsid w:val="001C6ABF"/>
    <w:rsid w:val="001D4D9C"/>
    <w:rsid w:val="001E5798"/>
    <w:rsid w:val="001F1121"/>
    <w:rsid w:val="001F14E4"/>
    <w:rsid w:val="001F1FC9"/>
    <w:rsid w:val="00201D7B"/>
    <w:rsid w:val="00217048"/>
    <w:rsid w:val="00223F95"/>
    <w:rsid w:val="00235003"/>
    <w:rsid w:val="0024647D"/>
    <w:rsid w:val="002515E0"/>
    <w:rsid w:val="00252EA9"/>
    <w:rsid w:val="00266FD6"/>
    <w:rsid w:val="0027379D"/>
    <w:rsid w:val="00286C62"/>
    <w:rsid w:val="002A081D"/>
    <w:rsid w:val="002A7B57"/>
    <w:rsid w:val="002B05D2"/>
    <w:rsid w:val="002B0C3F"/>
    <w:rsid w:val="002B3053"/>
    <w:rsid w:val="002B3762"/>
    <w:rsid w:val="002C2A26"/>
    <w:rsid w:val="002D4A2E"/>
    <w:rsid w:val="002E03BF"/>
    <w:rsid w:val="002F30C1"/>
    <w:rsid w:val="002F3FC1"/>
    <w:rsid w:val="00311F24"/>
    <w:rsid w:val="0031386E"/>
    <w:rsid w:val="00314485"/>
    <w:rsid w:val="00322620"/>
    <w:rsid w:val="0032408F"/>
    <w:rsid w:val="00324EEB"/>
    <w:rsid w:val="00325F4C"/>
    <w:rsid w:val="00327E8C"/>
    <w:rsid w:val="003318BC"/>
    <w:rsid w:val="00344312"/>
    <w:rsid w:val="00356DE8"/>
    <w:rsid w:val="00360C56"/>
    <w:rsid w:val="003613C3"/>
    <w:rsid w:val="00364E4B"/>
    <w:rsid w:val="003701E0"/>
    <w:rsid w:val="00371B83"/>
    <w:rsid w:val="003865EF"/>
    <w:rsid w:val="003A16B8"/>
    <w:rsid w:val="003A733C"/>
    <w:rsid w:val="003B1B6F"/>
    <w:rsid w:val="003C5656"/>
    <w:rsid w:val="003C5833"/>
    <w:rsid w:val="003D5530"/>
    <w:rsid w:val="003E4979"/>
    <w:rsid w:val="003E6FED"/>
    <w:rsid w:val="003F2B9D"/>
    <w:rsid w:val="003F2C7A"/>
    <w:rsid w:val="003F3465"/>
    <w:rsid w:val="003F3DF8"/>
    <w:rsid w:val="003F4845"/>
    <w:rsid w:val="00405867"/>
    <w:rsid w:val="00407536"/>
    <w:rsid w:val="004233FE"/>
    <w:rsid w:val="004272C1"/>
    <w:rsid w:val="004464B9"/>
    <w:rsid w:val="0045054E"/>
    <w:rsid w:val="0045550A"/>
    <w:rsid w:val="004578C0"/>
    <w:rsid w:val="00480220"/>
    <w:rsid w:val="004821DB"/>
    <w:rsid w:val="004924BE"/>
    <w:rsid w:val="004A2429"/>
    <w:rsid w:val="004A7187"/>
    <w:rsid w:val="004B4E7E"/>
    <w:rsid w:val="004B6727"/>
    <w:rsid w:val="004C2BDD"/>
    <w:rsid w:val="004C501F"/>
    <w:rsid w:val="004D54AB"/>
    <w:rsid w:val="00522AEC"/>
    <w:rsid w:val="00526628"/>
    <w:rsid w:val="00527798"/>
    <w:rsid w:val="005339A2"/>
    <w:rsid w:val="00540106"/>
    <w:rsid w:val="00541042"/>
    <w:rsid w:val="005472B5"/>
    <w:rsid w:val="00547A00"/>
    <w:rsid w:val="00553A76"/>
    <w:rsid w:val="00565BBF"/>
    <w:rsid w:val="005713AF"/>
    <w:rsid w:val="005858AB"/>
    <w:rsid w:val="0059019E"/>
    <w:rsid w:val="00591864"/>
    <w:rsid w:val="005934B3"/>
    <w:rsid w:val="00593D26"/>
    <w:rsid w:val="0059460E"/>
    <w:rsid w:val="00595CD3"/>
    <w:rsid w:val="005C718C"/>
    <w:rsid w:val="005D097F"/>
    <w:rsid w:val="005D1FA3"/>
    <w:rsid w:val="005D4AD0"/>
    <w:rsid w:val="005E27A3"/>
    <w:rsid w:val="00606405"/>
    <w:rsid w:val="00641C04"/>
    <w:rsid w:val="0064660F"/>
    <w:rsid w:val="006538AD"/>
    <w:rsid w:val="00671C12"/>
    <w:rsid w:val="00684F12"/>
    <w:rsid w:val="006A10FE"/>
    <w:rsid w:val="006B3DA3"/>
    <w:rsid w:val="006B658D"/>
    <w:rsid w:val="006C741D"/>
    <w:rsid w:val="006D3D9B"/>
    <w:rsid w:val="006E1DCB"/>
    <w:rsid w:val="00702C75"/>
    <w:rsid w:val="00710C15"/>
    <w:rsid w:val="00717D73"/>
    <w:rsid w:val="00724B5C"/>
    <w:rsid w:val="00725BDC"/>
    <w:rsid w:val="0073058A"/>
    <w:rsid w:val="00731561"/>
    <w:rsid w:val="0074216B"/>
    <w:rsid w:val="00742B5B"/>
    <w:rsid w:val="00754F88"/>
    <w:rsid w:val="0075617C"/>
    <w:rsid w:val="00761003"/>
    <w:rsid w:val="00762C7E"/>
    <w:rsid w:val="007733EC"/>
    <w:rsid w:val="0077692C"/>
    <w:rsid w:val="00783956"/>
    <w:rsid w:val="00784F76"/>
    <w:rsid w:val="007878C6"/>
    <w:rsid w:val="0079567A"/>
    <w:rsid w:val="007A045E"/>
    <w:rsid w:val="007A107A"/>
    <w:rsid w:val="007A1579"/>
    <w:rsid w:val="007A5FF6"/>
    <w:rsid w:val="007B19C3"/>
    <w:rsid w:val="007B2C87"/>
    <w:rsid w:val="007C0E9E"/>
    <w:rsid w:val="007C2A21"/>
    <w:rsid w:val="007C63E5"/>
    <w:rsid w:val="007C6C5F"/>
    <w:rsid w:val="007E4868"/>
    <w:rsid w:val="007F0951"/>
    <w:rsid w:val="00803E2E"/>
    <w:rsid w:val="0081325E"/>
    <w:rsid w:val="00820A02"/>
    <w:rsid w:val="00825A43"/>
    <w:rsid w:val="00834298"/>
    <w:rsid w:val="00836578"/>
    <w:rsid w:val="0085054E"/>
    <w:rsid w:val="00856D68"/>
    <w:rsid w:val="008602B5"/>
    <w:rsid w:val="0087326A"/>
    <w:rsid w:val="00873E50"/>
    <w:rsid w:val="00876073"/>
    <w:rsid w:val="00880E4B"/>
    <w:rsid w:val="00881953"/>
    <w:rsid w:val="0088418F"/>
    <w:rsid w:val="008912EA"/>
    <w:rsid w:val="00895D7B"/>
    <w:rsid w:val="008B0DF8"/>
    <w:rsid w:val="008B1FFB"/>
    <w:rsid w:val="008B3FC6"/>
    <w:rsid w:val="008B543C"/>
    <w:rsid w:val="008C3AFC"/>
    <w:rsid w:val="008C5E99"/>
    <w:rsid w:val="008C72F9"/>
    <w:rsid w:val="008D393B"/>
    <w:rsid w:val="008E4D03"/>
    <w:rsid w:val="008E50F2"/>
    <w:rsid w:val="008F4D93"/>
    <w:rsid w:val="008F7D2C"/>
    <w:rsid w:val="0090476E"/>
    <w:rsid w:val="009163C5"/>
    <w:rsid w:val="00920CB0"/>
    <w:rsid w:val="0093130C"/>
    <w:rsid w:val="00932503"/>
    <w:rsid w:val="009339F9"/>
    <w:rsid w:val="00935B68"/>
    <w:rsid w:val="00942D7B"/>
    <w:rsid w:val="009603A0"/>
    <w:rsid w:val="0097155A"/>
    <w:rsid w:val="00973313"/>
    <w:rsid w:val="00975439"/>
    <w:rsid w:val="00976572"/>
    <w:rsid w:val="009776E3"/>
    <w:rsid w:val="00981616"/>
    <w:rsid w:val="00982440"/>
    <w:rsid w:val="00993922"/>
    <w:rsid w:val="009942CF"/>
    <w:rsid w:val="00996505"/>
    <w:rsid w:val="009A34BF"/>
    <w:rsid w:val="009A4160"/>
    <w:rsid w:val="009B6591"/>
    <w:rsid w:val="009C21B3"/>
    <w:rsid w:val="009C387A"/>
    <w:rsid w:val="009C3A67"/>
    <w:rsid w:val="009C6AA7"/>
    <w:rsid w:val="009D3FFA"/>
    <w:rsid w:val="009F01E7"/>
    <w:rsid w:val="009F3257"/>
    <w:rsid w:val="00A030BA"/>
    <w:rsid w:val="00A04A13"/>
    <w:rsid w:val="00A111A7"/>
    <w:rsid w:val="00A11D85"/>
    <w:rsid w:val="00A173F6"/>
    <w:rsid w:val="00A21B88"/>
    <w:rsid w:val="00A22278"/>
    <w:rsid w:val="00A33A44"/>
    <w:rsid w:val="00A341E9"/>
    <w:rsid w:val="00A344FC"/>
    <w:rsid w:val="00A53542"/>
    <w:rsid w:val="00A62441"/>
    <w:rsid w:val="00A8150D"/>
    <w:rsid w:val="00A8292E"/>
    <w:rsid w:val="00A840C7"/>
    <w:rsid w:val="00A91340"/>
    <w:rsid w:val="00A974D9"/>
    <w:rsid w:val="00AA52EB"/>
    <w:rsid w:val="00AA558E"/>
    <w:rsid w:val="00AB6D8F"/>
    <w:rsid w:val="00AB7F46"/>
    <w:rsid w:val="00AC2B1D"/>
    <w:rsid w:val="00AC3305"/>
    <w:rsid w:val="00AC419F"/>
    <w:rsid w:val="00AD677B"/>
    <w:rsid w:val="00AE12D5"/>
    <w:rsid w:val="00AE665C"/>
    <w:rsid w:val="00AF1077"/>
    <w:rsid w:val="00B014BA"/>
    <w:rsid w:val="00B03886"/>
    <w:rsid w:val="00B11D45"/>
    <w:rsid w:val="00B133C5"/>
    <w:rsid w:val="00B146AC"/>
    <w:rsid w:val="00B17275"/>
    <w:rsid w:val="00B269FE"/>
    <w:rsid w:val="00B26F85"/>
    <w:rsid w:val="00B313E6"/>
    <w:rsid w:val="00B324C9"/>
    <w:rsid w:val="00B4117B"/>
    <w:rsid w:val="00B41937"/>
    <w:rsid w:val="00B42FB4"/>
    <w:rsid w:val="00B5169D"/>
    <w:rsid w:val="00B545E4"/>
    <w:rsid w:val="00B61321"/>
    <w:rsid w:val="00B66CDB"/>
    <w:rsid w:val="00B70084"/>
    <w:rsid w:val="00B729D9"/>
    <w:rsid w:val="00B9609E"/>
    <w:rsid w:val="00BA2DCA"/>
    <w:rsid w:val="00BB06E4"/>
    <w:rsid w:val="00BB2E8D"/>
    <w:rsid w:val="00BB7747"/>
    <w:rsid w:val="00BD3A4C"/>
    <w:rsid w:val="00BE24BF"/>
    <w:rsid w:val="00BF1D59"/>
    <w:rsid w:val="00BF5A9C"/>
    <w:rsid w:val="00BF77A4"/>
    <w:rsid w:val="00C03CF4"/>
    <w:rsid w:val="00C0554B"/>
    <w:rsid w:val="00C212C7"/>
    <w:rsid w:val="00C50CFA"/>
    <w:rsid w:val="00C53EBF"/>
    <w:rsid w:val="00C63F71"/>
    <w:rsid w:val="00C66B79"/>
    <w:rsid w:val="00C77E5B"/>
    <w:rsid w:val="00C8767A"/>
    <w:rsid w:val="00C908EA"/>
    <w:rsid w:val="00C93CD6"/>
    <w:rsid w:val="00C962E2"/>
    <w:rsid w:val="00CA0F1F"/>
    <w:rsid w:val="00CC35A0"/>
    <w:rsid w:val="00CC389E"/>
    <w:rsid w:val="00CC567B"/>
    <w:rsid w:val="00CD0BC4"/>
    <w:rsid w:val="00CD4ED6"/>
    <w:rsid w:val="00CE14E0"/>
    <w:rsid w:val="00CE5236"/>
    <w:rsid w:val="00D0409B"/>
    <w:rsid w:val="00D04296"/>
    <w:rsid w:val="00D142FC"/>
    <w:rsid w:val="00D15306"/>
    <w:rsid w:val="00D201CF"/>
    <w:rsid w:val="00D31934"/>
    <w:rsid w:val="00D31B55"/>
    <w:rsid w:val="00D347EC"/>
    <w:rsid w:val="00D42F3F"/>
    <w:rsid w:val="00D564B3"/>
    <w:rsid w:val="00D62219"/>
    <w:rsid w:val="00D62330"/>
    <w:rsid w:val="00D66C85"/>
    <w:rsid w:val="00D7482E"/>
    <w:rsid w:val="00D8155D"/>
    <w:rsid w:val="00D86F22"/>
    <w:rsid w:val="00D91110"/>
    <w:rsid w:val="00D94E0D"/>
    <w:rsid w:val="00DB46EE"/>
    <w:rsid w:val="00DB72A9"/>
    <w:rsid w:val="00DC5792"/>
    <w:rsid w:val="00DF1A9A"/>
    <w:rsid w:val="00DF5546"/>
    <w:rsid w:val="00DF7F65"/>
    <w:rsid w:val="00E04EC4"/>
    <w:rsid w:val="00E16A59"/>
    <w:rsid w:val="00E24930"/>
    <w:rsid w:val="00E401A4"/>
    <w:rsid w:val="00E41689"/>
    <w:rsid w:val="00E47DD4"/>
    <w:rsid w:val="00E53C41"/>
    <w:rsid w:val="00E56557"/>
    <w:rsid w:val="00E56EEA"/>
    <w:rsid w:val="00E57F1C"/>
    <w:rsid w:val="00E61CE5"/>
    <w:rsid w:val="00E6429E"/>
    <w:rsid w:val="00E75D34"/>
    <w:rsid w:val="00E763E7"/>
    <w:rsid w:val="00E92A98"/>
    <w:rsid w:val="00EA1FBF"/>
    <w:rsid w:val="00EB4571"/>
    <w:rsid w:val="00EB4A35"/>
    <w:rsid w:val="00EC0DD3"/>
    <w:rsid w:val="00EC22CD"/>
    <w:rsid w:val="00EC5873"/>
    <w:rsid w:val="00EE29B8"/>
    <w:rsid w:val="00EE5B1C"/>
    <w:rsid w:val="00EF43BD"/>
    <w:rsid w:val="00EF48D1"/>
    <w:rsid w:val="00EF5A45"/>
    <w:rsid w:val="00EF6ABD"/>
    <w:rsid w:val="00F017AC"/>
    <w:rsid w:val="00F02908"/>
    <w:rsid w:val="00F068C9"/>
    <w:rsid w:val="00F10A0C"/>
    <w:rsid w:val="00F14CE7"/>
    <w:rsid w:val="00F24196"/>
    <w:rsid w:val="00F3266D"/>
    <w:rsid w:val="00F47FEC"/>
    <w:rsid w:val="00F62459"/>
    <w:rsid w:val="00F71129"/>
    <w:rsid w:val="00F73194"/>
    <w:rsid w:val="00FA01C4"/>
    <w:rsid w:val="00FA067A"/>
    <w:rsid w:val="00FA0A3F"/>
    <w:rsid w:val="00FA1601"/>
    <w:rsid w:val="00FA5F1E"/>
    <w:rsid w:val="00FC2649"/>
    <w:rsid w:val="00FE18F9"/>
    <w:rsid w:val="00FE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27607"/>
  <w15:docId w15:val="{C2B68D64-72B8-4614-AA70-1F11A3B01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A718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after="240"/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pPr>
      <w:spacing w:after="240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after="200" w:line="307" w:lineRule="auto"/>
      <w:ind w:firstLine="760"/>
      <w:outlineLvl w:val="0"/>
    </w:pPr>
    <w:rPr>
      <w:rFonts w:ascii="Times New Roman" w:eastAsia="Times New Roman" w:hAnsi="Times New Roman" w:cs="Times New Roman"/>
      <w:b/>
      <w:bCs/>
      <w:i/>
      <w:iCs/>
    </w:rPr>
  </w:style>
  <w:style w:type="paragraph" w:styleId="a8">
    <w:name w:val="header"/>
    <w:basedOn w:val="a"/>
    <w:link w:val="a9"/>
    <w:uiPriority w:val="99"/>
    <w:unhideWhenUsed/>
    <w:rsid w:val="004233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233FE"/>
    <w:rPr>
      <w:color w:val="000000"/>
    </w:rPr>
  </w:style>
  <w:style w:type="paragraph" w:styleId="aa">
    <w:name w:val="footer"/>
    <w:basedOn w:val="a"/>
    <w:link w:val="ab"/>
    <w:uiPriority w:val="99"/>
    <w:unhideWhenUsed/>
    <w:rsid w:val="004233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233FE"/>
    <w:rPr>
      <w:color w:val="000000"/>
    </w:rPr>
  </w:style>
  <w:style w:type="paragraph" w:styleId="ac">
    <w:name w:val="footnote text"/>
    <w:basedOn w:val="a"/>
    <w:link w:val="ad"/>
    <w:uiPriority w:val="99"/>
    <w:semiHidden/>
    <w:unhideWhenUsed/>
    <w:rsid w:val="003A16B8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3A16B8"/>
    <w:rPr>
      <w:color w:val="000000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3A16B8"/>
    <w:rPr>
      <w:vertAlign w:val="superscript"/>
    </w:rPr>
  </w:style>
  <w:style w:type="character" w:styleId="af">
    <w:name w:val="Hyperlink"/>
    <w:basedOn w:val="a0"/>
    <w:uiPriority w:val="99"/>
    <w:unhideWhenUsed/>
    <w:rsid w:val="003C5833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3C5833"/>
    <w:rPr>
      <w:color w:val="605E5C"/>
      <w:shd w:val="clear" w:color="auto" w:fill="E1DFDD"/>
    </w:rPr>
  </w:style>
  <w:style w:type="paragraph" w:styleId="af0">
    <w:name w:val="Balloon Text"/>
    <w:basedOn w:val="a"/>
    <w:link w:val="af1"/>
    <w:uiPriority w:val="99"/>
    <w:semiHidden/>
    <w:unhideWhenUsed/>
    <w:rsid w:val="00D142FC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142FC"/>
    <w:rPr>
      <w:rFonts w:ascii="Segoe UI" w:hAnsi="Segoe UI" w:cs="Segoe UI"/>
      <w:color w:val="000000"/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rsid w:val="00D142F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142FC"/>
    <w:pPr>
      <w:widowControl/>
      <w:ind w:firstLine="709"/>
      <w:jc w:val="both"/>
    </w:pPr>
    <w:rPr>
      <w:rFonts w:ascii="Times New Roman" w:eastAsiaTheme="minorHAnsi" w:hAnsi="Times New Roman" w:cs="Times New Roman"/>
      <w:color w:val="auto"/>
      <w:sz w:val="20"/>
      <w:szCs w:val="20"/>
      <w:lang w:eastAsia="en-US" w:bidi="ar-SA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142FC"/>
    <w:rPr>
      <w:rFonts w:ascii="Times New Roman" w:eastAsiaTheme="minorHAnsi" w:hAnsi="Times New Roman" w:cs="Times New Roman"/>
      <w:sz w:val="20"/>
      <w:szCs w:val="20"/>
      <w:lang w:eastAsia="en-US" w:bidi="ar-SA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7C0E9E"/>
    <w:pPr>
      <w:widowControl w:val="0"/>
      <w:ind w:firstLine="0"/>
      <w:jc w:val="left"/>
    </w:pPr>
    <w:rPr>
      <w:rFonts w:ascii="Microsoft Sans Serif" w:eastAsia="Microsoft Sans Serif" w:hAnsi="Microsoft Sans Serif" w:cs="Microsoft Sans Serif"/>
      <w:b/>
      <w:bCs/>
      <w:color w:val="000000"/>
      <w:lang w:eastAsia="ru-RU" w:bidi="ru-RU"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7C0E9E"/>
    <w:rPr>
      <w:rFonts w:ascii="Times New Roman" w:eastAsiaTheme="minorHAnsi" w:hAnsi="Times New Roman" w:cs="Times New Roman"/>
      <w:b/>
      <w:bCs/>
      <w:color w:val="000000"/>
      <w:sz w:val="20"/>
      <w:szCs w:val="20"/>
      <w:lang w:eastAsia="en-US" w:bidi="ar-SA"/>
    </w:rPr>
  </w:style>
  <w:style w:type="paragraph" w:styleId="af7">
    <w:name w:val="List Paragraph"/>
    <w:basedOn w:val="a"/>
    <w:uiPriority w:val="34"/>
    <w:qFormat/>
    <w:rsid w:val="00EF6ABD"/>
    <w:pPr>
      <w:ind w:left="720"/>
      <w:contextualSpacing/>
    </w:pPr>
  </w:style>
  <w:style w:type="table" w:styleId="af8">
    <w:name w:val="Table Grid"/>
    <w:basedOn w:val="a1"/>
    <w:uiPriority w:val="39"/>
    <w:rsid w:val="00BB0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FollowedHyperlink"/>
    <w:basedOn w:val="a0"/>
    <w:uiPriority w:val="99"/>
    <w:semiHidden/>
    <w:unhideWhenUsed/>
    <w:rsid w:val="00527798"/>
    <w:rPr>
      <w:color w:val="954F72" w:themeColor="followedHyperlink"/>
      <w:u w:val="single"/>
    </w:rPr>
  </w:style>
  <w:style w:type="paragraph" w:styleId="afa">
    <w:name w:val="Revision"/>
    <w:hidden/>
    <w:uiPriority w:val="99"/>
    <w:semiHidden/>
    <w:rsid w:val="00836578"/>
    <w:pPr>
      <w:widowControl/>
    </w:pPr>
    <w:rPr>
      <w:color w:val="000000"/>
    </w:rPr>
  </w:style>
  <w:style w:type="paragraph" w:styleId="afb">
    <w:name w:val="No Spacing"/>
    <w:uiPriority w:val="1"/>
    <w:qFormat/>
    <w:rsid w:val="0040753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5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today@rosnou.ru" TargetMode="External"/><Relationship Id="rId13" Type="http://schemas.openxmlformats.org/officeDocument/2006/relationships/hyperlink" Target="https://www.antiplagia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&#1084;&#1080;&#1085;&#1086;&#1073;&#1088;&#1085;&#1072;&#1091;&#1082;&#1080;.&#1088;&#1092;/%D0%BD%D0%BE%D0%B2%D0%BE%D1%81%D1%82%D0%B8/9481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russian-laws.com/?action=&amp;lang=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eacode.com/online/udc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ranslit.net/ru/?account=bgn" TargetMode="External"/><Relationship Id="rId10" Type="http://schemas.openxmlformats.org/officeDocument/2006/relationships/hyperlink" Target="mailto:journal@cardiometry.ne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rid@rosnou.ru" TargetMode="External"/><Relationship Id="rId14" Type="http://schemas.openxmlformats.org/officeDocument/2006/relationships/hyperlink" Target="https://antiplagius.ru/antiplagiat-vuz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A0DFD-4921-4E92-BEDB-63DF9B1AA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4039</Words>
  <Characters>27229</Characters>
  <Application>Microsoft Office Word</Application>
  <DocSecurity>0</DocSecurity>
  <Lines>567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Документ4</vt:lpstr>
    </vt:vector>
  </TitlesOfParts>
  <Company/>
  <LinksUpToDate>false</LinksUpToDate>
  <CharactersWithSpaces>31092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Документ4</dc:title>
  <dc:subject/>
  <dc:creator>Microsoft Office User</dc:creator>
  <cp:keywords/>
  <cp:lastModifiedBy>Microsoft Office User</cp:lastModifiedBy>
  <cp:revision>4</cp:revision>
  <dcterms:created xsi:type="dcterms:W3CDTF">2021-12-02T07:06:00Z</dcterms:created>
  <dcterms:modified xsi:type="dcterms:W3CDTF">2021-12-06T11:40:00Z</dcterms:modified>
</cp:coreProperties>
</file>